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964D" w14:textId="011D5AD0" w:rsidR="003D169A" w:rsidRDefault="00E70499" w:rsidP="001C47D5">
      <w:pPr>
        <w:spacing w:after="0" w:line="240" w:lineRule="auto"/>
        <w:rPr>
          <w:b/>
          <w:bCs/>
          <w:color w:val="FF0000"/>
        </w:rPr>
      </w:pPr>
      <w:r w:rsidRPr="00C228CC">
        <w:rPr>
          <w:b/>
          <w:bCs/>
          <w:color w:val="FF0000"/>
        </w:rPr>
        <w:t>Tower of Babel –</w:t>
      </w:r>
      <w:r w:rsidR="00545094">
        <w:rPr>
          <w:b/>
          <w:bCs/>
          <w:color w:val="FF0000"/>
        </w:rPr>
        <w:t xml:space="preserve"> </w:t>
      </w:r>
      <w:hyperlink r:id="rId7" w:history="1">
        <w:r w:rsidR="00545094" w:rsidRPr="00545094">
          <w:rPr>
            <w:rStyle w:val="Hyperlink"/>
          </w:rPr>
          <w:t>Isaiah 45:18</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1C47D5" w14:paraId="7C58C7CD" w14:textId="77777777" w:rsidTr="001C47D5">
        <w:trPr>
          <w:jc w:val="center"/>
        </w:trPr>
        <w:tc>
          <w:tcPr>
            <w:tcW w:w="7645" w:type="dxa"/>
            <w:vAlign w:val="center"/>
          </w:tcPr>
          <w:p w14:paraId="698CFD28" w14:textId="46367E13" w:rsidR="00E43965" w:rsidRPr="001C47D5" w:rsidRDefault="001C47D5" w:rsidP="001C47D5">
            <w:pPr>
              <w:ind w:firstLine="288"/>
            </w:pPr>
            <w:r>
              <w:t xml:space="preserve">In the middle of the Bible, is located a chapter that gives a </w:t>
            </w:r>
            <w:r w:rsidRPr="00E572E9">
              <w:t xml:space="preserve">summation </w:t>
            </w:r>
            <w:r>
              <w:t xml:space="preserve">of the Bible as a whole - beginning with the Tower of Babel.  This chapter takes us all the way through the centuries to the judgment of the nations just before of the future Kingdom of God’s only begotten Son. </w:t>
            </w:r>
          </w:p>
        </w:tc>
        <w:tc>
          <w:tcPr>
            <w:tcW w:w="1705" w:type="dxa"/>
            <w:vAlign w:val="center"/>
          </w:tcPr>
          <w:p w14:paraId="60D8E868" w14:textId="4BE5E797" w:rsidR="00E43965" w:rsidRDefault="00E43965" w:rsidP="00E43965">
            <w:pPr>
              <w:rPr>
                <w:b/>
                <w:bCs/>
                <w:color w:val="FF0000"/>
              </w:rPr>
            </w:pPr>
            <w:r>
              <w:rPr>
                <w:noProof/>
              </w:rPr>
              <w:drawing>
                <wp:inline distT="0" distB="0" distL="0" distR="0" wp14:anchorId="4DF26A6A" wp14:editId="5E3A1CCE">
                  <wp:extent cx="923881" cy="722058"/>
                  <wp:effectExtent l="0" t="0" r="0" b="1905"/>
                  <wp:docPr id="1640861573" name="Picture 164086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875" cy="740811"/>
                          </a:xfrm>
                          <a:prstGeom prst="rect">
                            <a:avLst/>
                          </a:prstGeom>
                          <a:noFill/>
                          <a:ln>
                            <a:noFill/>
                          </a:ln>
                        </pic:spPr>
                      </pic:pic>
                    </a:graphicData>
                  </a:graphic>
                </wp:inline>
              </w:drawing>
            </w:r>
          </w:p>
        </w:tc>
      </w:tr>
    </w:tbl>
    <w:p w14:paraId="5B3D9628" w14:textId="549E73BD" w:rsidR="00E572E9" w:rsidRDefault="00A51917" w:rsidP="00E572E9">
      <w:pPr>
        <w:spacing w:after="0" w:line="240" w:lineRule="auto"/>
        <w:ind w:firstLine="288"/>
      </w:pPr>
      <w:r>
        <w:t>T</w:t>
      </w:r>
      <w:r w:rsidR="006C3B01">
        <w:t xml:space="preserve">he first three verses as the first </w:t>
      </w:r>
      <w:r w:rsidR="00E572E9">
        <w:t xml:space="preserve">kings of the earth gathered in rebellion to God </w:t>
      </w:r>
      <w:r>
        <w:t>(Nimrod, etc.), with these kings do the opposite of what God commanded</w:t>
      </w:r>
      <w:r w:rsidR="00E572E9">
        <w:t>.</w:t>
      </w:r>
      <w:r w:rsidR="000B5637">
        <w:t xml:space="preserve"> </w:t>
      </w:r>
      <w:r w:rsidR="00E572E9">
        <w:t xml:space="preserve">After God </w:t>
      </w:r>
      <w:r w:rsidR="000B5637">
        <w:t>laugh</w:t>
      </w:r>
      <w:r w:rsidR="00E572E9">
        <w:t>s, He vexes them with His sore displeasure.</w:t>
      </w:r>
      <w:r w:rsidR="000B5637">
        <w:t xml:space="preserve"> </w:t>
      </w:r>
      <w:r w:rsidR="00E572E9">
        <w:t>The</w:t>
      </w:r>
      <w:r w:rsidR="000B5637">
        <w:t xml:space="preserve"> instructi</w:t>
      </w:r>
      <w:r w:rsidR="00E572E9">
        <w:t>on at this point</w:t>
      </w:r>
      <w:r>
        <w:t>,</w:t>
      </w:r>
      <w:r w:rsidR="00E572E9">
        <w:t xml:space="preserve"> to the observer</w:t>
      </w:r>
      <w:r>
        <w:t>s</w:t>
      </w:r>
      <w:r w:rsidR="00E572E9">
        <w:t xml:space="preserve"> in every dispensation</w:t>
      </w:r>
      <w:r>
        <w:t>,</w:t>
      </w:r>
      <w:r w:rsidR="00E572E9">
        <w:t xml:space="preserve"> is</w:t>
      </w:r>
      <w:r w:rsidR="000B5637">
        <w:t xml:space="preserve"> that the solution to this weird situation is to “set His King on His Holy Hill of Zion”.  </w:t>
      </w:r>
    </w:p>
    <w:p w14:paraId="2B14DCD1" w14:textId="1BCB6789" w:rsidR="006C3B01" w:rsidRDefault="00454473" w:rsidP="00A51917">
      <w:pPr>
        <w:spacing w:after="0" w:line="240" w:lineRule="auto"/>
        <w:ind w:firstLine="288"/>
      </w:pPr>
      <w:r>
        <w:t xml:space="preserve">Now, this </w:t>
      </w:r>
      <w:r w:rsidR="00A51917">
        <w:t>Psalm</w:t>
      </w:r>
      <w:r w:rsidR="000B5637">
        <w:t xml:space="preserve"> speaks</w:t>
      </w:r>
      <w:r>
        <w:t>,</w:t>
      </w:r>
      <w:r w:rsidR="000B5637">
        <w:t xml:space="preserve"> in verse 7</w:t>
      </w:r>
      <w:r>
        <w:t>,</w:t>
      </w:r>
      <w:r w:rsidR="000B5637">
        <w:t xml:space="preserve"> of His king’s coronation, </w:t>
      </w:r>
      <w:r w:rsidR="00A51917">
        <w:t>along with</w:t>
      </w:r>
      <w:r w:rsidR="000B5637">
        <w:t xml:space="preserve"> His Son’s inheritance in verse eight.  Instructions are given to the kings of the earth</w:t>
      </w:r>
      <w:r w:rsidR="00A51917">
        <w:t xml:space="preserve">, in the last three verses, concerning </w:t>
      </w:r>
      <w:r w:rsidR="000B5637">
        <w:t xml:space="preserve">the judgment just before the time of the Kingdom.  This judgment is explained in Matthew 25 </w:t>
      </w:r>
      <w:r w:rsidR="005E438A">
        <w:t>with the revelation that</w:t>
      </w:r>
      <w:r w:rsidR="000B5637">
        <w:t xml:space="preserve"> the</w:t>
      </w:r>
      <w:r w:rsidR="005E438A">
        <w:t xml:space="preserve">se future </w:t>
      </w:r>
      <w:r w:rsidR="000B5637">
        <w:t>nations that treat Israel right</w:t>
      </w:r>
      <w:r w:rsidR="00E572E9">
        <w:t>eously</w:t>
      </w:r>
      <w:r w:rsidR="000B5637">
        <w:t xml:space="preserve"> will enter the </w:t>
      </w:r>
      <w:r w:rsidR="00A51917">
        <w:t xml:space="preserve">future </w:t>
      </w:r>
      <w:r w:rsidR="000B5637">
        <w:t>Kingdom</w:t>
      </w:r>
      <w:r>
        <w:t>;</w:t>
      </w:r>
      <w:r w:rsidR="000B5637">
        <w:t xml:space="preserve"> the ones that do not</w:t>
      </w:r>
      <w:r w:rsidR="00A51917">
        <w:t xml:space="preserve"> treat Israel righteously</w:t>
      </w:r>
      <w:r w:rsidR="00E572E9">
        <w:t>,</w:t>
      </w:r>
      <w:r w:rsidR="000B5637">
        <w:t xml:space="preserve"> will perish.</w:t>
      </w:r>
    </w:p>
    <w:p w14:paraId="217B8C76" w14:textId="1FEA78D2" w:rsidR="00A51917" w:rsidRDefault="00A51917" w:rsidP="000B5637">
      <w:pPr>
        <w:spacing w:after="60" w:line="240" w:lineRule="auto"/>
        <w:ind w:firstLine="288"/>
      </w:pPr>
      <w:r>
        <w:t xml:space="preserve">If we will examine this prophetic Psalm, we will be able to visualize, since this Psalm takes us right down to the judgment just before the Kingdom, that the first worldwide rebellion is a type of the last worldwide rebellion, (antichrist, etc.) </w:t>
      </w:r>
      <w:r w:rsidR="0033622F">
        <w:t xml:space="preserve">These last kings are </w:t>
      </w:r>
      <w:r>
        <w:t>gathered together in one place to battle with God.  All of these kingdoms become the Kingdoms of Christ at His Second Advent.</w:t>
      </w:r>
      <w:r w:rsidR="0033622F">
        <w:t xml:space="preserve"> (</w:t>
      </w:r>
      <w:hyperlink r:id="rId9" w:history="1">
        <w:r w:rsidR="0033622F" w:rsidRPr="0033622F">
          <w:rPr>
            <w:rStyle w:val="Hyperlink"/>
          </w:rPr>
          <w:t>Revelation 19-20</w:t>
        </w:r>
      </w:hyperlink>
      <w:r w:rsidR="0033622F">
        <w:t>)</w:t>
      </w:r>
      <w:r w:rsidR="005E438A">
        <w:t xml:space="preserve">.  Yet in reality, it is God that assembles this group of kings from all over the earth. We find this in Zephaniah.  We </w:t>
      </w:r>
      <w:r w:rsidR="00815A40">
        <w:t>w</w:t>
      </w:r>
      <w:r w:rsidR="005E438A">
        <w:t>ill cut in and notice the language sounds like Babel: (</w:t>
      </w:r>
      <w:hyperlink r:id="rId10" w:history="1">
        <w:r w:rsidR="005E438A" w:rsidRPr="005E438A">
          <w:rPr>
            <w:rStyle w:val="Hyperlink"/>
          </w:rPr>
          <w:t>Zephaniah 3:6-9</w:t>
        </w:r>
      </w:hyperlink>
      <w:r w:rsidR="005E438A">
        <w:t>)</w:t>
      </w:r>
    </w:p>
    <w:p w14:paraId="6BA6C68C" w14:textId="4F14321F" w:rsidR="00E70499" w:rsidRDefault="00E068FE" w:rsidP="0033622F">
      <w:pPr>
        <w:spacing w:after="0" w:line="240" w:lineRule="auto"/>
      </w:pPr>
      <w:hyperlink r:id="rId11" w:history="1">
        <w:r w:rsidR="00E70499" w:rsidRPr="00E70499">
          <w:rPr>
            <w:rStyle w:val="Hyperlink"/>
            <w:b/>
            <w:bCs/>
          </w:rPr>
          <w:t>Psalm 2:1</w:t>
        </w:r>
      </w:hyperlink>
      <w:r w:rsidR="00E70499">
        <w:t xml:space="preserve"> Why do the heathen rage, and the people imagine a vain thing?</w:t>
      </w:r>
      <w:r w:rsidR="00E70499">
        <w:br/>
      </w:r>
      <w:r w:rsidR="00E70499">
        <w:rPr>
          <w:b/>
          <w:bCs/>
        </w:rPr>
        <w:t>Psalm 2:2</w:t>
      </w:r>
      <w:r w:rsidR="00E70499">
        <w:t xml:space="preserve"> The kings of the earth set themselves, and the rulers take counsel together, against the LORD, and against his anointed, </w:t>
      </w:r>
      <w:r w:rsidR="00E70499">
        <w:rPr>
          <w:i/>
          <w:iCs/>
        </w:rPr>
        <w:t>saying</w:t>
      </w:r>
      <w:r w:rsidR="00E70499">
        <w:t>,</w:t>
      </w:r>
      <w:r w:rsidR="00E70499">
        <w:br/>
      </w:r>
      <w:r w:rsidR="00E70499">
        <w:rPr>
          <w:b/>
          <w:bCs/>
        </w:rPr>
        <w:t>Psalm 2:3</w:t>
      </w:r>
      <w:r w:rsidR="00E70499">
        <w:t xml:space="preserve"> Let us break their bands asunder, and cast away their cords from us.</w:t>
      </w:r>
      <w:r w:rsidR="00E70499">
        <w:br/>
      </w:r>
      <w:r w:rsidR="00E70499">
        <w:rPr>
          <w:b/>
          <w:bCs/>
        </w:rPr>
        <w:t>Psalm 2:4</w:t>
      </w:r>
      <w:r w:rsidR="00E70499">
        <w:t xml:space="preserve"> He that sitteth in the heavens shall laugh: the Lord shall have them in derision.</w:t>
      </w:r>
    </w:p>
    <w:p w14:paraId="49A7A81E" w14:textId="544E0579" w:rsidR="001D0987" w:rsidRDefault="001D0987" w:rsidP="0033622F">
      <w:pPr>
        <w:spacing w:after="0" w:line="240" w:lineRule="auto"/>
      </w:pPr>
      <w:r w:rsidRPr="001D0987">
        <w:rPr>
          <w:b/>
          <w:bCs/>
        </w:rPr>
        <w:t>Psalm 2:5</w:t>
      </w:r>
      <w:r w:rsidRPr="001D0987">
        <w:t xml:space="preserve"> Then shall he speak unto them in his wrath, and vex them in his sore displeasure.</w:t>
      </w:r>
    </w:p>
    <w:p w14:paraId="59104E14" w14:textId="303DB68E" w:rsidR="0033622F" w:rsidRDefault="0033622F" w:rsidP="00E70499">
      <w:pPr>
        <w:spacing w:after="60" w:line="240" w:lineRule="auto"/>
      </w:pPr>
      <w:r>
        <w:rPr>
          <w:b/>
          <w:bCs/>
        </w:rPr>
        <w:t>Psalm 2:6</w:t>
      </w:r>
      <w:r>
        <w:t xml:space="preserve"> Yet have I set my king upon my holy hill of Zion.</w:t>
      </w:r>
      <w:r>
        <w:br/>
      </w:r>
      <w:r>
        <w:rPr>
          <w:b/>
          <w:bCs/>
        </w:rPr>
        <w:t>Psalm 2:7</w:t>
      </w:r>
      <w:r>
        <w:t xml:space="preserve"> I will declare the decree: the LORD hath said unto me, Thou </w:t>
      </w:r>
      <w:r>
        <w:rPr>
          <w:i/>
          <w:iCs/>
        </w:rPr>
        <w:t>art</w:t>
      </w:r>
      <w:r>
        <w:t xml:space="preserve"> my Son; this day have I begotten thee.</w:t>
      </w:r>
      <w:r>
        <w:br/>
      </w:r>
      <w:r>
        <w:rPr>
          <w:b/>
          <w:bCs/>
        </w:rPr>
        <w:t>Psalm 2:8</w:t>
      </w:r>
      <w:r>
        <w:t xml:space="preserve"> Ask of me, and I shall give </w:t>
      </w:r>
      <w:r>
        <w:rPr>
          <w:i/>
          <w:iCs/>
        </w:rPr>
        <w:t>thee</w:t>
      </w:r>
      <w:r>
        <w:t xml:space="preserve"> the heathen </w:t>
      </w:r>
      <w:r>
        <w:rPr>
          <w:i/>
          <w:iCs/>
        </w:rPr>
        <w:t>for</w:t>
      </w:r>
      <w:r>
        <w:t xml:space="preserve"> thine inheritance, and the uttermost parts of the earth </w:t>
      </w:r>
      <w:r>
        <w:rPr>
          <w:i/>
          <w:iCs/>
        </w:rPr>
        <w:t>for</w:t>
      </w:r>
      <w:r>
        <w:t xml:space="preserve"> thy possession.</w:t>
      </w:r>
      <w:r w:rsidR="005E438A">
        <w:t xml:space="preserve">  (</w:t>
      </w:r>
      <w:hyperlink r:id="rId12" w:history="1">
        <w:r w:rsidR="005E438A" w:rsidRPr="005E438A">
          <w:rPr>
            <w:rStyle w:val="Hyperlink"/>
          </w:rPr>
          <w:t>John 17</w:t>
        </w:r>
      </w:hyperlink>
      <w:r w:rsidR="005E438A">
        <w:t>)</w:t>
      </w:r>
      <w:r>
        <w:br/>
      </w:r>
      <w:r>
        <w:rPr>
          <w:b/>
          <w:bCs/>
        </w:rPr>
        <w:t>Psalm 2:9</w:t>
      </w:r>
      <w:r>
        <w:t xml:space="preserve"> Thou shalt break them with a rod of iron; thou shalt dash them in pieces like a potter's vessel.</w:t>
      </w:r>
      <w:r>
        <w:br/>
      </w:r>
      <w:r>
        <w:rPr>
          <w:b/>
          <w:bCs/>
        </w:rPr>
        <w:t>Psalm 2:10</w:t>
      </w:r>
      <w:r>
        <w:t xml:space="preserve"> Be wise now therefore, O ye kings: be instructed, ye judges of the earth.</w:t>
      </w:r>
      <w:r>
        <w:br/>
      </w:r>
      <w:r>
        <w:rPr>
          <w:b/>
          <w:bCs/>
        </w:rPr>
        <w:t>Psalm 2:11</w:t>
      </w:r>
      <w:r>
        <w:t xml:space="preserve"> Serve the LORD with fear, and rejoice with trembling.</w:t>
      </w:r>
      <w:r>
        <w:br/>
      </w:r>
      <w:r>
        <w:rPr>
          <w:b/>
          <w:bCs/>
        </w:rPr>
        <w:t>Psalm 2:12</w:t>
      </w:r>
      <w:r>
        <w:t xml:space="preserve"> Kiss the Son, lest he be angry, and ye perish </w:t>
      </w:r>
      <w:r>
        <w:rPr>
          <w:i/>
          <w:iCs/>
        </w:rPr>
        <w:t>from</w:t>
      </w:r>
      <w:r>
        <w:t xml:space="preserve"> the way, when his wrath is kindled but a little. Blessed </w:t>
      </w:r>
      <w:r>
        <w:rPr>
          <w:i/>
          <w:iCs/>
        </w:rPr>
        <w:t>are</w:t>
      </w:r>
      <w:r>
        <w:t xml:space="preserve"> all they that put their trust in him.</w:t>
      </w:r>
    </w:p>
    <w:p w14:paraId="2477D492" w14:textId="33DF9ADA" w:rsidR="0033622F" w:rsidRDefault="00E70499" w:rsidP="004E037A">
      <w:pPr>
        <w:spacing w:after="0" w:line="240" w:lineRule="auto"/>
        <w:ind w:firstLine="432"/>
      </w:pPr>
      <w:r>
        <w:t xml:space="preserve">The </w:t>
      </w:r>
      <w:r w:rsidR="00590929">
        <w:t>11</w:t>
      </w:r>
      <w:r w:rsidR="00590929" w:rsidRPr="00590929">
        <w:rPr>
          <w:vertAlign w:val="superscript"/>
        </w:rPr>
        <w:t>th</w:t>
      </w:r>
      <w:r w:rsidR="00590929">
        <w:t xml:space="preserve"> </w:t>
      </w:r>
      <w:r>
        <w:t>chapter of Genesis, at verse 9, marks the end of the first major section of Genesis.  This section covers a period of about 2000 years</w:t>
      </w:r>
      <w:r w:rsidR="00FA2257">
        <w:t xml:space="preserve"> whereas the 2</w:t>
      </w:r>
      <w:r w:rsidR="00FA2257" w:rsidRPr="00FA2257">
        <w:rPr>
          <w:vertAlign w:val="superscript"/>
        </w:rPr>
        <w:t>nd</w:t>
      </w:r>
      <w:r w:rsidR="00FA2257">
        <w:t xml:space="preserve"> major division covers about 300 years. This 1</w:t>
      </w:r>
      <w:r w:rsidR="00FA2257" w:rsidRPr="00FA2257">
        <w:rPr>
          <w:vertAlign w:val="superscript"/>
        </w:rPr>
        <w:t>st</w:t>
      </w:r>
      <w:r w:rsidR="00FA2257">
        <w:t xml:space="preserve"> major division</w:t>
      </w:r>
      <w:r w:rsidR="0033622F">
        <w:t xml:space="preserve"> </w:t>
      </w:r>
      <w:r w:rsidR="00BD2B9F">
        <w:t xml:space="preserve">is </w:t>
      </w:r>
      <w:r w:rsidR="00FA2257">
        <w:t xml:space="preserve">also </w:t>
      </w:r>
      <w:r w:rsidR="00BD2B9F">
        <w:t>a microcosm of the Bible as a whole</w:t>
      </w:r>
      <w:r w:rsidR="00FA2257">
        <w:t>;</w:t>
      </w:r>
      <w:r w:rsidR="00BD2B9F">
        <w:t xml:space="preserve"> </w:t>
      </w:r>
      <w:r w:rsidR="00F550CF">
        <w:t>and</w:t>
      </w:r>
      <w:r>
        <w:t xml:space="preserve"> </w:t>
      </w:r>
      <w:r w:rsidR="00F550CF">
        <w:t xml:space="preserve">is eminently important for understanding the </w:t>
      </w:r>
      <w:r>
        <w:t>early history</w:t>
      </w:r>
      <w:r w:rsidR="00590929">
        <w:t xml:space="preserve"> of the Bible</w:t>
      </w:r>
      <w:r w:rsidR="00FA2257">
        <w:t xml:space="preserve"> - </w:t>
      </w:r>
      <w:r w:rsidR="00590929">
        <w:t xml:space="preserve">of Creation, the Fall of Man, the Flood, and culminates with the Tower of Babel, and is a type </w:t>
      </w:r>
      <w:r>
        <w:t xml:space="preserve">of the </w:t>
      </w:r>
      <w:r w:rsidR="00590929">
        <w:t xml:space="preserve">history of the Bible as a whole.  </w:t>
      </w:r>
    </w:p>
    <w:p w14:paraId="501F48D8" w14:textId="79CACD82" w:rsidR="00590929" w:rsidRDefault="00590929" w:rsidP="004E037A">
      <w:pPr>
        <w:spacing w:after="0" w:line="240" w:lineRule="auto"/>
        <w:ind w:firstLine="432"/>
      </w:pPr>
      <w:r>
        <w:t xml:space="preserve">God dealing the </w:t>
      </w:r>
      <w:r w:rsidR="00BD2B9F">
        <w:t>first worldwide rebellion</w:t>
      </w:r>
      <w:r>
        <w:t xml:space="preserve">, </w:t>
      </w:r>
      <w:r w:rsidR="006C3B01">
        <w:t xml:space="preserve">is at the end of </w:t>
      </w:r>
      <w:r>
        <w:t xml:space="preserve">this first section, and God dealing with the last worldwide rebellion </w:t>
      </w:r>
      <w:r w:rsidR="006C3B01">
        <w:t xml:space="preserve">is located </w:t>
      </w:r>
      <w:r>
        <w:t>at the</w:t>
      </w:r>
      <w:r w:rsidR="006C3B01">
        <w:t xml:space="preserve"> main event </w:t>
      </w:r>
      <w:r w:rsidR="00454473">
        <w:t xml:space="preserve">of the Bible </w:t>
      </w:r>
      <w:r w:rsidR="006C3B01">
        <w:t>(Second Advent) of the Bible</w:t>
      </w:r>
      <w:r w:rsidR="0033622F">
        <w:t>,</w:t>
      </w:r>
      <w:r w:rsidR="006C3B01">
        <w:t xml:space="preserve"> as a whole</w:t>
      </w:r>
      <w:r w:rsidR="0033622F">
        <w:t>,</w:t>
      </w:r>
      <w:r w:rsidR="006C3B01">
        <w:t xml:space="preserve"> in the last book.</w:t>
      </w:r>
      <w:r>
        <w:t xml:space="preserve"> </w:t>
      </w:r>
      <w:r w:rsidR="00E70499">
        <w:t xml:space="preserve"> </w:t>
      </w:r>
      <w:r w:rsidR="00BD2B9F">
        <w:t>Every book of the Bible has the scope of the Father unveiling or revealing His Son.  (</w:t>
      </w:r>
      <w:hyperlink r:id="rId13" w:history="1">
        <w:r w:rsidR="00BD2B9F" w:rsidRPr="00BD2B9F">
          <w:rPr>
            <w:rStyle w:val="Hyperlink"/>
          </w:rPr>
          <w:t>Psalm 40:7</w:t>
        </w:r>
      </w:hyperlink>
      <w:r w:rsidR="00BD2B9F">
        <w:t xml:space="preserve">; </w:t>
      </w:r>
      <w:hyperlink r:id="rId14" w:history="1">
        <w:r w:rsidR="00BD2B9F" w:rsidRPr="00BD2B9F">
          <w:rPr>
            <w:rStyle w:val="Hyperlink"/>
          </w:rPr>
          <w:t>Hebrews 10:7</w:t>
        </w:r>
      </w:hyperlink>
      <w:r w:rsidR="00BD2B9F">
        <w:t>)</w:t>
      </w:r>
      <w:r w:rsidR="00FA2257">
        <w:t>.</w:t>
      </w:r>
      <w:r w:rsidR="00BD2B9F">
        <w:t xml:space="preserve"> The Bible, as a whole, begins with Creation, and at its apex (The revelation of Jesus Christ – </w:t>
      </w:r>
      <w:hyperlink r:id="rId15" w:history="1">
        <w:r w:rsidR="00BD2B9F" w:rsidRPr="00FA2257">
          <w:rPr>
            <w:rStyle w:val="Hyperlink"/>
          </w:rPr>
          <w:t>Revelation 19</w:t>
        </w:r>
      </w:hyperlink>
      <w:r w:rsidR="00BD2B9F">
        <w:t>)</w:t>
      </w:r>
      <w:r>
        <w:t>,</w:t>
      </w:r>
      <w:r w:rsidR="00BD2B9F">
        <w:t xml:space="preserve"> Christ deals with the final world-wide rebellion </w:t>
      </w:r>
      <w:r w:rsidR="006C3B01">
        <w:t xml:space="preserve">and </w:t>
      </w:r>
      <w:r w:rsidR="0033622F">
        <w:t xml:space="preserve">then </w:t>
      </w:r>
      <w:r w:rsidR="006C3B01">
        <w:t>sets up His Kingdom</w:t>
      </w:r>
      <w:r w:rsidR="00BD2B9F">
        <w:t xml:space="preserve">. </w:t>
      </w:r>
    </w:p>
    <w:p w14:paraId="47B33ED4" w14:textId="403D3BC5" w:rsidR="00545094" w:rsidRDefault="00545094" w:rsidP="00545094">
      <w:pPr>
        <w:spacing w:after="0" w:line="240" w:lineRule="auto"/>
      </w:pPr>
      <w:r w:rsidRPr="00545094">
        <w:rPr>
          <w:b/>
          <w:bCs/>
          <w:color w:val="FF0000"/>
          <w:sz w:val="28"/>
          <w:szCs w:val="28"/>
        </w:rPr>
        <w:lastRenderedPageBreak/>
        <w:t>I. The Earth was created to be filled with people</w:t>
      </w:r>
      <w:r w:rsidRPr="00545094">
        <w:rPr>
          <w:color w:val="FF0000"/>
        </w:rPr>
        <w:t xml:space="preserve"> </w:t>
      </w:r>
      <w:r>
        <w:t xml:space="preserve">– </w:t>
      </w:r>
      <w:hyperlink r:id="rId16" w:history="1">
        <w:r w:rsidRPr="00545094">
          <w:rPr>
            <w:rStyle w:val="Hyperlink"/>
          </w:rPr>
          <w:t>Isaiah 45:18</w:t>
        </w:r>
      </w:hyperlink>
    </w:p>
    <w:p w14:paraId="55AE7362" w14:textId="15FDE126" w:rsidR="00D70772" w:rsidRDefault="00D70772" w:rsidP="004E037A">
      <w:pPr>
        <w:spacing w:after="0" w:line="240" w:lineRule="auto"/>
        <w:ind w:firstLine="432"/>
      </w:pPr>
      <w:r>
        <w:t xml:space="preserve">Now that we are at </w:t>
      </w:r>
      <w:r w:rsidR="00F81020">
        <w:t>the ending of the 1</w:t>
      </w:r>
      <w:r w:rsidR="00F81020" w:rsidRPr="00F81020">
        <w:rPr>
          <w:vertAlign w:val="superscript"/>
        </w:rPr>
        <w:t>st</w:t>
      </w:r>
      <w:r w:rsidR="00F81020">
        <w:t xml:space="preserve"> major division in </w:t>
      </w:r>
      <w:r>
        <w:t xml:space="preserve">the book of Genesis, we can probably appreciate more </w:t>
      </w:r>
      <w:r w:rsidR="00B97E8E">
        <w:t xml:space="preserve">now </w:t>
      </w:r>
      <w:r>
        <w:t>how God set up His Book.</w:t>
      </w:r>
      <w:r w:rsidR="00F81020">
        <w:t xml:space="preserve">  God began writing His Word in anticipation.  In anticipation of what?  In anticipation of the last book, of course.  Only God could set up a book like that.  Here are a few examples</w:t>
      </w:r>
    </w:p>
    <w:p w14:paraId="101F0223" w14:textId="77777777" w:rsidR="00D70772" w:rsidRPr="00D70772" w:rsidRDefault="00D70772" w:rsidP="00147E2B">
      <w:pPr>
        <w:spacing w:after="0" w:line="240" w:lineRule="auto"/>
        <w:rPr>
          <w:rFonts w:ascii="Arial Black" w:eastAsia="Times New Roman" w:hAnsi="Arial Black" w:cs="Times New Roman"/>
          <w:sz w:val="24"/>
          <w:szCs w:val="24"/>
        </w:rPr>
      </w:pPr>
      <w:r w:rsidRPr="00D70772">
        <w:rPr>
          <w:rFonts w:ascii="Calibri" w:eastAsia="Times New Roman" w:hAnsi="Calibri" w:cs="Calibri"/>
          <w:b/>
          <w:bCs/>
          <w:color w:val="FF0000"/>
          <w:sz w:val="24"/>
          <w:szCs w:val="24"/>
        </w:rPr>
        <w:t>The Anticipation of prophecy  – Probationary &amp; Cursed World</w:t>
      </w:r>
    </w:p>
    <w:tbl>
      <w:tblPr>
        <w:tblStyle w:val="TableGrid1"/>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428"/>
        <w:gridCol w:w="4428"/>
      </w:tblGrid>
      <w:tr w:rsidR="00D70772" w:rsidRPr="00D70772" w14:paraId="5FB3C970" w14:textId="77777777" w:rsidTr="00B97E8E">
        <w:trPr>
          <w:jc w:val="center"/>
        </w:trPr>
        <w:tc>
          <w:tcPr>
            <w:tcW w:w="4428" w:type="dxa"/>
            <w:tcBorders>
              <w:top w:val="single" w:sz="18" w:space="0" w:color="auto"/>
              <w:bottom w:val="single" w:sz="18" w:space="0" w:color="auto"/>
              <w:right w:val="single" w:sz="18" w:space="0" w:color="auto"/>
            </w:tcBorders>
            <w:shd w:val="clear" w:color="auto" w:fill="DEEAF6" w:themeFill="accent5" w:themeFillTint="33"/>
            <w:vAlign w:val="center"/>
          </w:tcPr>
          <w:p w14:paraId="10A1AB72" w14:textId="77777777" w:rsidR="00D70772" w:rsidRPr="00D70772" w:rsidRDefault="00D70772" w:rsidP="00D70772">
            <w:pPr>
              <w:jc w:val="center"/>
              <w:rPr>
                <w:rFonts w:ascii="Calibri" w:hAnsi="Calibri" w:cs="Calibri"/>
                <w:b/>
              </w:rPr>
            </w:pPr>
            <w:r w:rsidRPr="00D70772">
              <w:rPr>
                <w:rFonts w:ascii="Calibri" w:hAnsi="Calibri" w:cs="Calibri"/>
                <w:b/>
              </w:rPr>
              <w:t>Probationary World (Genesis)</w:t>
            </w:r>
          </w:p>
        </w:tc>
        <w:tc>
          <w:tcPr>
            <w:tcW w:w="4428" w:type="dxa"/>
            <w:tcBorders>
              <w:top w:val="single" w:sz="18" w:space="0" w:color="auto"/>
              <w:left w:val="single" w:sz="18" w:space="0" w:color="auto"/>
              <w:bottom w:val="single" w:sz="18" w:space="0" w:color="auto"/>
            </w:tcBorders>
            <w:shd w:val="clear" w:color="auto" w:fill="DEEAF6" w:themeFill="accent5" w:themeFillTint="33"/>
            <w:vAlign w:val="center"/>
          </w:tcPr>
          <w:p w14:paraId="253AE6C5" w14:textId="77777777" w:rsidR="00D70772" w:rsidRPr="00D70772" w:rsidRDefault="00D70772" w:rsidP="00D70772">
            <w:pPr>
              <w:jc w:val="center"/>
              <w:rPr>
                <w:rFonts w:ascii="Calibri" w:hAnsi="Calibri" w:cs="Calibri"/>
                <w:b/>
              </w:rPr>
            </w:pPr>
            <w:r w:rsidRPr="00D70772">
              <w:rPr>
                <w:rFonts w:ascii="Calibri" w:hAnsi="Calibri" w:cs="Calibri"/>
                <w:b/>
              </w:rPr>
              <w:t>Eternal World (Revelation)</w:t>
            </w:r>
          </w:p>
        </w:tc>
      </w:tr>
      <w:tr w:rsidR="00D70772" w:rsidRPr="00D70772" w14:paraId="23CBBD4E" w14:textId="77777777" w:rsidTr="00186D39">
        <w:trPr>
          <w:jc w:val="center"/>
        </w:trPr>
        <w:tc>
          <w:tcPr>
            <w:tcW w:w="4428" w:type="dxa"/>
            <w:tcBorders>
              <w:top w:val="single" w:sz="18" w:space="0" w:color="auto"/>
              <w:right w:val="single" w:sz="18" w:space="0" w:color="auto"/>
            </w:tcBorders>
            <w:vAlign w:val="center"/>
          </w:tcPr>
          <w:p w14:paraId="0F43BE88" w14:textId="387F430E" w:rsidR="00D70772" w:rsidRPr="00D70772" w:rsidRDefault="00D70772" w:rsidP="00D70772">
            <w:pPr>
              <w:rPr>
                <w:rFonts w:ascii="Calibri" w:hAnsi="Calibri" w:cs="Calibri"/>
              </w:rPr>
            </w:pPr>
            <w:r w:rsidRPr="00D70772">
              <w:rPr>
                <w:rFonts w:ascii="Calibri" w:hAnsi="Calibri" w:cs="Calibri"/>
              </w:rPr>
              <w:t>Division of light and darkness – (</w:t>
            </w:r>
            <w:hyperlink r:id="rId17" w:history="1">
              <w:r w:rsidRPr="00D70772">
                <w:rPr>
                  <w:rStyle w:val="Hyperlink"/>
                  <w:rFonts w:ascii="Calibri" w:hAnsi="Calibri" w:cs="Calibri"/>
                </w:rPr>
                <w:t>1:4</w:t>
              </w:r>
            </w:hyperlink>
            <w:r w:rsidRPr="00D70772">
              <w:rPr>
                <w:rFonts w:ascii="Calibri" w:hAnsi="Calibri" w:cs="Calibri"/>
              </w:rPr>
              <w:t>)</w:t>
            </w:r>
          </w:p>
        </w:tc>
        <w:tc>
          <w:tcPr>
            <w:tcW w:w="4428" w:type="dxa"/>
            <w:tcBorders>
              <w:top w:val="single" w:sz="18" w:space="0" w:color="auto"/>
              <w:left w:val="single" w:sz="18" w:space="0" w:color="auto"/>
            </w:tcBorders>
            <w:vAlign w:val="center"/>
          </w:tcPr>
          <w:p w14:paraId="34F13003" w14:textId="02D8787E" w:rsidR="00D70772" w:rsidRPr="00D70772" w:rsidRDefault="00D70772" w:rsidP="00D70772">
            <w:pPr>
              <w:rPr>
                <w:rFonts w:ascii="Calibri" w:hAnsi="Calibri" w:cs="Calibri"/>
              </w:rPr>
            </w:pPr>
            <w:r w:rsidRPr="00D70772">
              <w:rPr>
                <w:rFonts w:ascii="Calibri" w:hAnsi="Calibri" w:cs="Calibri"/>
              </w:rPr>
              <w:t>No night there – (</w:t>
            </w:r>
            <w:hyperlink r:id="rId18" w:history="1">
              <w:r w:rsidRPr="00D70772">
                <w:rPr>
                  <w:rStyle w:val="Hyperlink"/>
                  <w:rFonts w:ascii="Calibri" w:hAnsi="Calibri" w:cs="Calibri"/>
                </w:rPr>
                <w:t>21:25</w:t>
              </w:r>
            </w:hyperlink>
            <w:r w:rsidRPr="00D70772">
              <w:rPr>
                <w:rFonts w:ascii="Calibri" w:hAnsi="Calibri" w:cs="Calibri"/>
              </w:rPr>
              <w:t>)</w:t>
            </w:r>
          </w:p>
        </w:tc>
      </w:tr>
      <w:tr w:rsidR="00D70772" w:rsidRPr="00D70772" w14:paraId="25696D44" w14:textId="77777777" w:rsidTr="00186D39">
        <w:trPr>
          <w:jc w:val="center"/>
        </w:trPr>
        <w:tc>
          <w:tcPr>
            <w:tcW w:w="4428" w:type="dxa"/>
            <w:tcBorders>
              <w:right w:val="single" w:sz="18" w:space="0" w:color="auto"/>
            </w:tcBorders>
            <w:vAlign w:val="center"/>
          </w:tcPr>
          <w:p w14:paraId="5A2A277C" w14:textId="4A79CECA" w:rsidR="00D70772" w:rsidRPr="00D70772" w:rsidRDefault="00D70772" w:rsidP="00D70772">
            <w:pPr>
              <w:rPr>
                <w:rFonts w:ascii="Calibri" w:hAnsi="Calibri" w:cs="Calibri"/>
              </w:rPr>
            </w:pPr>
            <w:r w:rsidRPr="00D70772">
              <w:rPr>
                <w:rFonts w:ascii="Calibri" w:hAnsi="Calibri" w:cs="Calibri"/>
              </w:rPr>
              <w:t>Division of land and sea – (</w:t>
            </w:r>
            <w:hyperlink r:id="rId19" w:history="1">
              <w:r w:rsidRPr="00D70772">
                <w:rPr>
                  <w:rStyle w:val="Hyperlink"/>
                  <w:rFonts w:ascii="Calibri" w:hAnsi="Calibri" w:cs="Calibri"/>
                </w:rPr>
                <w:t>1:10</w:t>
              </w:r>
            </w:hyperlink>
            <w:r w:rsidRPr="00D70772">
              <w:rPr>
                <w:rFonts w:ascii="Calibri" w:hAnsi="Calibri" w:cs="Calibri"/>
              </w:rPr>
              <w:t>)</w:t>
            </w:r>
          </w:p>
        </w:tc>
        <w:tc>
          <w:tcPr>
            <w:tcW w:w="4428" w:type="dxa"/>
            <w:tcBorders>
              <w:left w:val="single" w:sz="18" w:space="0" w:color="auto"/>
            </w:tcBorders>
            <w:vAlign w:val="center"/>
          </w:tcPr>
          <w:p w14:paraId="1E39AB32" w14:textId="07D7614F" w:rsidR="00D70772" w:rsidRPr="00D70772" w:rsidRDefault="00D70772" w:rsidP="00D70772">
            <w:pPr>
              <w:rPr>
                <w:rFonts w:ascii="Calibri" w:hAnsi="Calibri" w:cs="Calibri"/>
              </w:rPr>
            </w:pPr>
            <w:r w:rsidRPr="00D70772">
              <w:rPr>
                <w:rFonts w:ascii="Calibri" w:hAnsi="Calibri" w:cs="Calibri"/>
              </w:rPr>
              <w:t>No more sea – (</w:t>
            </w:r>
            <w:hyperlink r:id="rId20" w:history="1">
              <w:r w:rsidRPr="00D70772">
                <w:rPr>
                  <w:rStyle w:val="Hyperlink"/>
                  <w:rFonts w:ascii="Calibri" w:hAnsi="Calibri" w:cs="Calibri"/>
                </w:rPr>
                <w:t>21:1</w:t>
              </w:r>
            </w:hyperlink>
            <w:r w:rsidRPr="00D70772">
              <w:rPr>
                <w:rFonts w:ascii="Calibri" w:hAnsi="Calibri" w:cs="Calibri"/>
              </w:rPr>
              <w:t>)</w:t>
            </w:r>
          </w:p>
        </w:tc>
      </w:tr>
      <w:tr w:rsidR="00D70772" w:rsidRPr="00D70772" w14:paraId="6B479C42" w14:textId="77777777" w:rsidTr="00186D39">
        <w:trPr>
          <w:jc w:val="center"/>
        </w:trPr>
        <w:tc>
          <w:tcPr>
            <w:tcW w:w="4428" w:type="dxa"/>
            <w:tcBorders>
              <w:right w:val="single" w:sz="18" w:space="0" w:color="auto"/>
            </w:tcBorders>
            <w:vAlign w:val="center"/>
          </w:tcPr>
          <w:p w14:paraId="589183D9" w14:textId="391E2A1B" w:rsidR="00D70772" w:rsidRPr="00D70772" w:rsidRDefault="00D70772" w:rsidP="00D70772">
            <w:pPr>
              <w:rPr>
                <w:rFonts w:ascii="Calibri" w:hAnsi="Calibri" w:cs="Calibri"/>
              </w:rPr>
            </w:pPr>
            <w:r w:rsidRPr="00D70772">
              <w:rPr>
                <w:rFonts w:ascii="Calibri" w:hAnsi="Calibri" w:cs="Calibri"/>
              </w:rPr>
              <w:t>Rule of the sun and the moon – (</w:t>
            </w:r>
            <w:hyperlink r:id="rId21" w:history="1">
              <w:r w:rsidRPr="00D70772">
                <w:rPr>
                  <w:rStyle w:val="Hyperlink"/>
                  <w:rFonts w:ascii="Calibri" w:hAnsi="Calibri" w:cs="Calibri"/>
                </w:rPr>
                <w:t>1:16</w:t>
              </w:r>
            </w:hyperlink>
            <w:r w:rsidRPr="00D70772">
              <w:rPr>
                <w:rFonts w:ascii="Calibri" w:hAnsi="Calibri" w:cs="Calibri"/>
              </w:rPr>
              <w:t>)</w:t>
            </w:r>
          </w:p>
        </w:tc>
        <w:tc>
          <w:tcPr>
            <w:tcW w:w="4428" w:type="dxa"/>
            <w:tcBorders>
              <w:left w:val="single" w:sz="18" w:space="0" w:color="auto"/>
            </w:tcBorders>
            <w:vAlign w:val="center"/>
          </w:tcPr>
          <w:p w14:paraId="617BF3DF" w14:textId="07C8508E" w:rsidR="00D70772" w:rsidRPr="00D70772" w:rsidRDefault="00D70772" w:rsidP="00D70772">
            <w:pPr>
              <w:rPr>
                <w:rFonts w:ascii="Calibri" w:hAnsi="Calibri" w:cs="Calibri"/>
              </w:rPr>
            </w:pPr>
            <w:r w:rsidRPr="00D70772">
              <w:rPr>
                <w:rFonts w:ascii="Calibri" w:hAnsi="Calibri" w:cs="Calibri"/>
              </w:rPr>
              <w:t>No Need of sun or moon – (</w:t>
            </w:r>
            <w:hyperlink r:id="rId22" w:history="1">
              <w:r w:rsidRPr="00D70772">
                <w:rPr>
                  <w:rStyle w:val="Hyperlink"/>
                  <w:rFonts w:ascii="Calibri" w:hAnsi="Calibri" w:cs="Calibri"/>
                </w:rPr>
                <w:t>21:23</w:t>
              </w:r>
            </w:hyperlink>
            <w:r w:rsidRPr="00D70772">
              <w:rPr>
                <w:rFonts w:ascii="Calibri" w:hAnsi="Calibri" w:cs="Calibri"/>
              </w:rPr>
              <w:t>)</w:t>
            </w:r>
          </w:p>
        </w:tc>
      </w:tr>
      <w:tr w:rsidR="00D70772" w:rsidRPr="00D70772" w14:paraId="22CEC323" w14:textId="77777777" w:rsidTr="00186D39">
        <w:trPr>
          <w:jc w:val="center"/>
        </w:trPr>
        <w:tc>
          <w:tcPr>
            <w:tcW w:w="4428" w:type="dxa"/>
            <w:tcBorders>
              <w:right w:val="single" w:sz="18" w:space="0" w:color="auto"/>
            </w:tcBorders>
            <w:vAlign w:val="center"/>
          </w:tcPr>
          <w:p w14:paraId="35427F8C" w14:textId="0A591780" w:rsidR="00D70772" w:rsidRPr="00D70772" w:rsidRDefault="00D70772" w:rsidP="00D70772">
            <w:pPr>
              <w:rPr>
                <w:rFonts w:ascii="Calibri" w:hAnsi="Calibri" w:cs="Calibri"/>
              </w:rPr>
            </w:pPr>
            <w:r w:rsidRPr="00D70772">
              <w:rPr>
                <w:rFonts w:ascii="Calibri" w:hAnsi="Calibri" w:cs="Calibri"/>
              </w:rPr>
              <w:t>Man in a prepared Garden – (</w:t>
            </w:r>
            <w:hyperlink r:id="rId23" w:history="1">
              <w:r w:rsidRPr="00D70772">
                <w:rPr>
                  <w:rStyle w:val="Hyperlink"/>
                  <w:rFonts w:ascii="Calibri" w:hAnsi="Calibri" w:cs="Calibri"/>
                </w:rPr>
                <w:t>2:8-9</w:t>
              </w:r>
            </w:hyperlink>
            <w:r w:rsidRPr="00D70772">
              <w:rPr>
                <w:rFonts w:ascii="Calibri" w:hAnsi="Calibri" w:cs="Calibri"/>
              </w:rPr>
              <w:t>)</w:t>
            </w:r>
          </w:p>
        </w:tc>
        <w:tc>
          <w:tcPr>
            <w:tcW w:w="4428" w:type="dxa"/>
            <w:tcBorders>
              <w:left w:val="single" w:sz="18" w:space="0" w:color="auto"/>
            </w:tcBorders>
            <w:vAlign w:val="center"/>
          </w:tcPr>
          <w:p w14:paraId="5323E32B" w14:textId="6CAAA75D" w:rsidR="00D70772" w:rsidRPr="00D70772" w:rsidRDefault="00D70772" w:rsidP="00D70772">
            <w:pPr>
              <w:rPr>
                <w:rFonts w:ascii="Calibri" w:hAnsi="Calibri" w:cs="Calibri"/>
              </w:rPr>
            </w:pPr>
            <w:r w:rsidRPr="00D70772">
              <w:rPr>
                <w:rFonts w:ascii="Calibri" w:hAnsi="Calibri" w:cs="Calibri"/>
              </w:rPr>
              <w:t xml:space="preserve">Man in a prepared city – </w:t>
            </w:r>
            <w:hyperlink r:id="rId24" w:history="1">
              <w:r w:rsidRPr="00D70772">
                <w:rPr>
                  <w:rStyle w:val="Hyperlink"/>
                  <w:rFonts w:ascii="Calibri" w:hAnsi="Calibri" w:cs="Calibri"/>
                </w:rPr>
                <w:t>21:2</w:t>
              </w:r>
            </w:hyperlink>
          </w:p>
        </w:tc>
      </w:tr>
      <w:tr w:rsidR="00D70772" w:rsidRPr="00D70772" w14:paraId="791409E0" w14:textId="77777777" w:rsidTr="00186D39">
        <w:trPr>
          <w:jc w:val="center"/>
        </w:trPr>
        <w:tc>
          <w:tcPr>
            <w:tcW w:w="4428" w:type="dxa"/>
            <w:tcBorders>
              <w:right w:val="single" w:sz="18" w:space="0" w:color="auto"/>
            </w:tcBorders>
            <w:vAlign w:val="center"/>
          </w:tcPr>
          <w:p w14:paraId="7120D95F" w14:textId="07A8A2FB" w:rsidR="00D70772" w:rsidRPr="00D70772" w:rsidRDefault="00D70772" w:rsidP="00D70772">
            <w:pPr>
              <w:rPr>
                <w:rFonts w:ascii="Calibri" w:hAnsi="Calibri" w:cs="Calibri"/>
              </w:rPr>
            </w:pPr>
            <w:r w:rsidRPr="00D70772">
              <w:rPr>
                <w:rFonts w:ascii="Calibri" w:hAnsi="Calibri" w:cs="Calibri"/>
              </w:rPr>
              <w:t>River flowing out of Eden – (</w:t>
            </w:r>
            <w:hyperlink r:id="rId25" w:history="1">
              <w:r w:rsidRPr="00D70772">
                <w:rPr>
                  <w:rStyle w:val="Hyperlink"/>
                  <w:rFonts w:ascii="Calibri" w:hAnsi="Calibri" w:cs="Calibri"/>
                </w:rPr>
                <w:t>2:10</w:t>
              </w:r>
            </w:hyperlink>
            <w:r w:rsidRPr="00D70772">
              <w:rPr>
                <w:rFonts w:ascii="Calibri" w:hAnsi="Calibri" w:cs="Calibri"/>
              </w:rPr>
              <w:t>)</w:t>
            </w:r>
          </w:p>
        </w:tc>
        <w:tc>
          <w:tcPr>
            <w:tcW w:w="4428" w:type="dxa"/>
            <w:tcBorders>
              <w:left w:val="single" w:sz="18" w:space="0" w:color="auto"/>
            </w:tcBorders>
            <w:vAlign w:val="center"/>
          </w:tcPr>
          <w:p w14:paraId="1440128B" w14:textId="368BB7D3" w:rsidR="00D70772" w:rsidRPr="00D70772" w:rsidRDefault="00D70772" w:rsidP="00D70772">
            <w:pPr>
              <w:rPr>
                <w:rFonts w:ascii="Calibri" w:hAnsi="Calibri" w:cs="Calibri"/>
              </w:rPr>
            </w:pPr>
            <w:r w:rsidRPr="00D70772">
              <w:rPr>
                <w:rFonts w:ascii="Calibri" w:hAnsi="Calibri" w:cs="Calibri"/>
              </w:rPr>
              <w:t>River flowing from God’s Throne – (</w:t>
            </w:r>
            <w:hyperlink r:id="rId26" w:history="1">
              <w:r w:rsidRPr="00D70772">
                <w:rPr>
                  <w:rStyle w:val="Hyperlink"/>
                  <w:rFonts w:ascii="Calibri" w:hAnsi="Calibri" w:cs="Calibri"/>
                </w:rPr>
                <w:t>22:1</w:t>
              </w:r>
            </w:hyperlink>
            <w:r w:rsidRPr="00D70772">
              <w:rPr>
                <w:rFonts w:ascii="Calibri" w:hAnsi="Calibri" w:cs="Calibri"/>
              </w:rPr>
              <w:t>)</w:t>
            </w:r>
          </w:p>
        </w:tc>
      </w:tr>
      <w:tr w:rsidR="00D70772" w:rsidRPr="00D70772" w14:paraId="79AB074E" w14:textId="77777777" w:rsidTr="00186D39">
        <w:trPr>
          <w:jc w:val="center"/>
        </w:trPr>
        <w:tc>
          <w:tcPr>
            <w:tcW w:w="4428" w:type="dxa"/>
            <w:tcBorders>
              <w:right w:val="single" w:sz="18" w:space="0" w:color="auto"/>
            </w:tcBorders>
            <w:vAlign w:val="center"/>
          </w:tcPr>
          <w:p w14:paraId="10CBDD19" w14:textId="43134F2C" w:rsidR="00D70772" w:rsidRPr="00D70772" w:rsidRDefault="00D70772" w:rsidP="00D70772">
            <w:pPr>
              <w:rPr>
                <w:rFonts w:ascii="Calibri" w:hAnsi="Calibri" w:cs="Calibri"/>
              </w:rPr>
            </w:pPr>
            <w:r w:rsidRPr="00D70772">
              <w:rPr>
                <w:rFonts w:ascii="Calibri" w:hAnsi="Calibri" w:cs="Calibri"/>
              </w:rPr>
              <w:t>Gold in the land – (</w:t>
            </w:r>
            <w:hyperlink r:id="rId27" w:history="1">
              <w:r w:rsidRPr="00D70772">
                <w:rPr>
                  <w:rStyle w:val="Hyperlink"/>
                  <w:rFonts w:ascii="Calibri" w:hAnsi="Calibri" w:cs="Calibri"/>
                </w:rPr>
                <w:t>2:12</w:t>
              </w:r>
            </w:hyperlink>
            <w:r w:rsidRPr="00D70772">
              <w:rPr>
                <w:rFonts w:ascii="Calibri" w:hAnsi="Calibri" w:cs="Calibri"/>
              </w:rPr>
              <w:t>)</w:t>
            </w:r>
          </w:p>
        </w:tc>
        <w:tc>
          <w:tcPr>
            <w:tcW w:w="4428" w:type="dxa"/>
            <w:tcBorders>
              <w:left w:val="single" w:sz="18" w:space="0" w:color="auto"/>
            </w:tcBorders>
            <w:vAlign w:val="center"/>
          </w:tcPr>
          <w:p w14:paraId="77EDD255" w14:textId="29754BB9" w:rsidR="00D70772" w:rsidRPr="00D70772" w:rsidRDefault="00D70772" w:rsidP="00D70772">
            <w:pPr>
              <w:rPr>
                <w:rFonts w:ascii="Calibri" w:hAnsi="Calibri" w:cs="Calibri"/>
              </w:rPr>
            </w:pPr>
            <w:r w:rsidRPr="00D70772">
              <w:rPr>
                <w:rFonts w:ascii="Calibri" w:hAnsi="Calibri" w:cs="Calibri"/>
              </w:rPr>
              <w:t>Gold in the city  - (</w:t>
            </w:r>
            <w:hyperlink r:id="rId28" w:history="1">
              <w:r w:rsidRPr="00D70772">
                <w:rPr>
                  <w:rStyle w:val="Hyperlink"/>
                  <w:rFonts w:ascii="Calibri" w:hAnsi="Calibri" w:cs="Calibri"/>
                </w:rPr>
                <w:t>21:21</w:t>
              </w:r>
            </w:hyperlink>
            <w:r w:rsidRPr="00D70772">
              <w:rPr>
                <w:rFonts w:ascii="Calibri" w:hAnsi="Calibri" w:cs="Calibri"/>
              </w:rPr>
              <w:t>)</w:t>
            </w:r>
          </w:p>
        </w:tc>
      </w:tr>
      <w:tr w:rsidR="00D70772" w:rsidRPr="00D70772" w14:paraId="0CD06B46" w14:textId="77777777" w:rsidTr="00186D39">
        <w:trPr>
          <w:jc w:val="center"/>
        </w:trPr>
        <w:tc>
          <w:tcPr>
            <w:tcW w:w="4428" w:type="dxa"/>
            <w:tcBorders>
              <w:right w:val="single" w:sz="18" w:space="0" w:color="auto"/>
            </w:tcBorders>
            <w:vAlign w:val="center"/>
          </w:tcPr>
          <w:p w14:paraId="31442210" w14:textId="735C69AC" w:rsidR="00D70772" w:rsidRPr="00D70772" w:rsidRDefault="00D70772" w:rsidP="00D70772">
            <w:pPr>
              <w:rPr>
                <w:rFonts w:ascii="Calibri" w:hAnsi="Calibri" w:cs="Calibri"/>
              </w:rPr>
            </w:pPr>
            <w:r w:rsidRPr="00D70772">
              <w:rPr>
                <w:rFonts w:ascii="Calibri" w:hAnsi="Calibri" w:cs="Calibri"/>
              </w:rPr>
              <w:t>Tree of life in the midst of the garden – (</w:t>
            </w:r>
            <w:hyperlink r:id="rId29" w:history="1">
              <w:r w:rsidRPr="00D70772">
                <w:rPr>
                  <w:rStyle w:val="Hyperlink"/>
                  <w:rFonts w:ascii="Calibri" w:hAnsi="Calibri" w:cs="Calibri"/>
                </w:rPr>
                <w:t>2:9</w:t>
              </w:r>
            </w:hyperlink>
            <w:r w:rsidRPr="00D70772">
              <w:rPr>
                <w:rFonts w:ascii="Calibri" w:hAnsi="Calibri" w:cs="Calibri"/>
              </w:rPr>
              <w:t>)</w:t>
            </w:r>
          </w:p>
        </w:tc>
        <w:tc>
          <w:tcPr>
            <w:tcW w:w="4428" w:type="dxa"/>
            <w:tcBorders>
              <w:left w:val="single" w:sz="18" w:space="0" w:color="auto"/>
            </w:tcBorders>
            <w:vAlign w:val="center"/>
          </w:tcPr>
          <w:p w14:paraId="1DDB9ADA" w14:textId="0AECD1B8" w:rsidR="00D70772" w:rsidRPr="00D70772" w:rsidRDefault="00D70772" w:rsidP="00D70772">
            <w:pPr>
              <w:rPr>
                <w:rFonts w:ascii="Calibri" w:hAnsi="Calibri" w:cs="Calibri"/>
              </w:rPr>
            </w:pPr>
            <w:r w:rsidRPr="00D70772">
              <w:rPr>
                <w:rFonts w:ascii="Calibri" w:hAnsi="Calibri" w:cs="Calibri"/>
              </w:rPr>
              <w:t>Tree of life throughout the city – (</w:t>
            </w:r>
            <w:hyperlink r:id="rId30" w:history="1">
              <w:r w:rsidRPr="00D70772">
                <w:rPr>
                  <w:rStyle w:val="Hyperlink"/>
                  <w:rFonts w:ascii="Calibri" w:hAnsi="Calibri" w:cs="Calibri"/>
                </w:rPr>
                <w:t>22:2</w:t>
              </w:r>
            </w:hyperlink>
            <w:r w:rsidRPr="00D70772">
              <w:rPr>
                <w:rFonts w:ascii="Calibri" w:hAnsi="Calibri" w:cs="Calibri"/>
              </w:rPr>
              <w:t>)</w:t>
            </w:r>
          </w:p>
        </w:tc>
      </w:tr>
      <w:tr w:rsidR="00D70772" w:rsidRPr="00D70772" w14:paraId="75DC66F0" w14:textId="77777777" w:rsidTr="00186D39">
        <w:trPr>
          <w:jc w:val="center"/>
        </w:trPr>
        <w:tc>
          <w:tcPr>
            <w:tcW w:w="4428" w:type="dxa"/>
            <w:tcBorders>
              <w:right w:val="single" w:sz="18" w:space="0" w:color="auto"/>
            </w:tcBorders>
            <w:vAlign w:val="center"/>
          </w:tcPr>
          <w:p w14:paraId="32B01A3F" w14:textId="7D250A06" w:rsidR="00D70772" w:rsidRPr="00D70772" w:rsidRDefault="00D70772" w:rsidP="00D70772">
            <w:pPr>
              <w:rPr>
                <w:rFonts w:ascii="Calibri" w:hAnsi="Calibri" w:cs="Calibri"/>
              </w:rPr>
            </w:pPr>
            <w:r w:rsidRPr="00D70772">
              <w:rPr>
                <w:rFonts w:ascii="Calibri" w:hAnsi="Calibri" w:cs="Calibri"/>
              </w:rPr>
              <w:t>Bdellium and the onyx stone – (</w:t>
            </w:r>
            <w:hyperlink r:id="rId31" w:history="1">
              <w:r w:rsidRPr="00D70772">
                <w:rPr>
                  <w:rStyle w:val="Hyperlink"/>
                  <w:rFonts w:ascii="Calibri" w:hAnsi="Calibri" w:cs="Calibri"/>
                </w:rPr>
                <w:t>2:12</w:t>
              </w:r>
            </w:hyperlink>
            <w:r w:rsidRPr="00D70772">
              <w:rPr>
                <w:rFonts w:ascii="Calibri" w:hAnsi="Calibri" w:cs="Calibri"/>
              </w:rPr>
              <w:t>)</w:t>
            </w:r>
          </w:p>
        </w:tc>
        <w:tc>
          <w:tcPr>
            <w:tcW w:w="4428" w:type="dxa"/>
            <w:tcBorders>
              <w:left w:val="single" w:sz="18" w:space="0" w:color="auto"/>
            </w:tcBorders>
            <w:vAlign w:val="center"/>
          </w:tcPr>
          <w:p w14:paraId="28EBB71C" w14:textId="7E1F758E" w:rsidR="00D70772" w:rsidRPr="00D70772" w:rsidRDefault="00D70772" w:rsidP="00D70772">
            <w:pPr>
              <w:rPr>
                <w:rFonts w:ascii="Calibri" w:hAnsi="Calibri" w:cs="Calibri"/>
              </w:rPr>
            </w:pPr>
            <w:r w:rsidRPr="00D70772">
              <w:rPr>
                <w:rFonts w:ascii="Calibri" w:hAnsi="Calibri" w:cs="Calibri"/>
              </w:rPr>
              <w:t xml:space="preserve">All manner of precious stones – </w:t>
            </w:r>
            <w:hyperlink r:id="rId32" w:history="1">
              <w:r w:rsidRPr="00D70772">
                <w:rPr>
                  <w:rStyle w:val="Hyperlink"/>
                  <w:rFonts w:ascii="Calibri" w:hAnsi="Calibri" w:cs="Calibri"/>
                </w:rPr>
                <w:t>21:19</w:t>
              </w:r>
            </w:hyperlink>
            <w:r w:rsidRPr="00D70772">
              <w:rPr>
                <w:rFonts w:ascii="Calibri" w:hAnsi="Calibri" w:cs="Calibri"/>
              </w:rPr>
              <w:t>)</w:t>
            </w:r>
          </w:p>
        </w:tc>
      </w:tr>
      <w:tr w:rsidR="00D70772" w:rsidRPr="00D70772" w14:paraId="54DEDF9D" w14:textId="77777777" w:rsidTr="00186D39">
        <w:trPr>
          <w:jc w:val="center"/>
        </w:trPr>
        <w:tc>
          <w:tcPr>
            <w:tcW w:w="4428" w:type="dxa"/>
            <w:tcBorders>
              <w:bottom w:val="single" w:sz="18" w:space="0" w:color="auto"/>
              <w:right w:val="single" w:sz="18" w:space="0" w:color="auto"/>
            </w:tcBorders>
            <w:vAlign w:val="center"/>
          </w:tcPr>
          <w:p w14:paraId="2366071E" w14:textId="18253E18" w:rsidR="00D70772" w:rsidRPr="00D70772" w:rsidRDefault="00D70772" w:rsidP="00D70772">
            <w:pPr>
              <w:rPr>
                <w:rFonts w:ascii="Calibri" w:hAnsi="Calibri" w:cs="Calibri"/>
              </w:rPr>
            </w:pPr>
            <w:r w:rsidRPr="00D70772">
              <w:rPr>
                <w:rFonts w:ascii="Calibri" w:hAnsi="Calibri" w:cs="Calibri"/>
              </w:rPr>
              <w:t>God walking in the Garden – (</w:t>
            </w:r>
            <w:hyperlink r:id="rId33" w:history="1">
              <w:r w:rsidRPr="00D70772">
                <w:rPr>
                  <w:rStyle w:val="Hyperlink"/>
                  <w:rFonts w:ascii="Calibri" w:hAnsi="Calibri" w:cs="Calibri"/>
                </w:rPr>
                <w:t>3:8</w:t>
              </w:r>
            </w:hyperlink>
            <w:r w:rsidRPr="00D70772">
              <w:rPr>
                <w:rFonts w:ascii="Calibri" w:hAnsi="Calibri" w:cs="Calibri"/>
              </w:rPr>
              <w:t>)</w:t>
            </w:r>
          </w:p>
        </w:tc>
        <w:tc>
          <w:tcPr>
            <w:tcW w:w="4428" w:type="dxa"/>
            <w:tcBorders>
              <w:left w:val="single" w:sz="18" w:space="0" w:color="auto"/>
            </w:tcBorders>
            <w:vAlign w:val="center"/>
          </w:tcPr>
          <w:p w14:paraId="1C2BBC2E" w14:textId="29362AF6" w:rsidR="00D70772" w:rsidRPr="00D70772" w:rsidRDefault="00D70772" w:rsidP="00D70772">
            <w:pPr>
              <w:rPr>
                <w:rFonts w:ascii="Calibri" w:hAnsi="Calibri" w:cs="Calibri"/>
              </w:rPr>
            </w:pPr>
            <w:r w:rsidRPr="00D70772">
              <w:rPr>
                <w:rFonts w:ascii="Calibri" w:hAnsi="Calibri" w:cs="Calibri"/>
              </w:rPr>
              <w:t>God dwelling with His people – (</w:t>
            </w:r>
            <w:hyperlink r:id="rId34" w:history="1">
              <w:r w:rsidRPr="00D70772">
                <w:rPr>
                  <w:rStyle w:val="Hyperlink"/>
                  <w:rFonts w:ascii="Calibri" w:hAnsi="Calibri" w:cs="Calibri"/>
                </w:rPr>
                <w:t>21:3</w:t>
              </w:r>
            </w:hyperlink>
            <w:r w:rsidRPr="00D70772">
              <w:rPr>
                <w:rFonts w:ascii="Calibri" w:hAnsi="Calibri" w:cs="Calibri"/>
              </w:rPr>
              <w:t>)</w:t>
            </w:r>
          </w:p>
        </w:tc>
      </w:tr>
    </w:tbl>
    <w:p w14:paraId="05357F01" w14:textId="77777777" w:rsidR="00D70772" w:rsidRPr="00D70772" w:rsidRDefault="00D70772" w:rsidP="00147E2B">
      <w:pPr>
        <w:spacing w:before="60" w:after="60" w:line="240" w:lineRule="auto"/>
        <w:rPr>
          <w:rFonts w:ascii="Calibri" w:eastAsia="Times New Roman" w:hAnsi="Calibri" w:cs="Calibri"/>
          <w:b/>
          <w:bCs/>
          <w:color w:val="FF0000"/>
        </w:rPr>
      </w:pPr>
      <w:r w:rsidRPr="00D70772">
        <w:rPr>
          <w:rFonts w:ascii="Calibri" w:eastAsia="Times New Roman" w:hAnsi="Calibri" w:cs="Calibri"/>
          <w:b/>
          <w:bCs/>
          <w:color w:val="FF0000"/>
        </w:rPr>
        <w:t>Cursed World in Genesis compared with the Eternal World in Revelation</w:t>
      </w:r>
    </w:p>
    <w:tbl>
      <w:tblPr>
        <w:tblStyle w:val="TableGrid1"/>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059"/>
        <w:gridCol w:w="3761"/>
      </w:tblGrid>
      <w:tr w:rsidR="00D70772" w:rsidRPr="00D70772" w14:paraId="21C89874" w14:textId="77777777" w:rsidTr="00B97E8E">
        <w:trPr>
          <w:jc w:val="center"/>
        </w:trPr>
        <w:tc>
          <w:tcPr>
            <w:tcW w:w="5059" w:type="dxa"/>
            <w:tcBorders>
              <w:top w:val="single" w:sz="18" w:space="0" w:color="auto"/>
              <w:bottom w:val="single" w:sz="18" w:space="0" w:color="auto"/>
              <w:right w:val="single" w:sz="18" w:space="0" w:color="auto"/>
            </w:tcBorders>
            <w:shd w:val="clear" w:color="auto" w:fill="DEEAF6" w:themeFill="accent5" w:themeFillTint="33"/>
            <w:vAlign w:val="center"/>
          </w:tcPr>
          <w:p w14:paraId="7055EB3A" w14:textId="77777777" w:rsidR="00D70772" w:rsidRPr="00D70772" w:rsidRDefault="00D70772" w:rsidP="00D70772">
            <w:pPr>
              <w:jc w:val="center"/>
              <w:rPr>
                <w:rFonts w:ascii="Calibri" w:hAnsi="Calibri" w:cs="Calibri"/>
                <w:b/>
              </w:rPr>
            </w:pPr>
            <w:r w:rsidRPr="00D70772">
              <w:rPr>
                <w:rFonts w:ascii="Calibri" w:hAnsi="Calibri" w:cs="Calibri"/>
                <w:b/>
              </w:rPr>
              <w:t>Cursed World (Genesis)</w:t>
            </w:r>
          </w:p>
        </w:tc>
        <w:tc>
          <w:tcPr>
            <w:tcW w:w="3761" w:type="dxa"/>
            <w:tcBorders>
              <w:top w:val="single" w:sz="18" w:space="0" w:color="auto"/>
              <w:left w:val="single" w:sz="18" w:space="0" w:color="auto"/>
              <w:bottom w:val="single" w:sz="18" w:space="0" w:color="auto"/>
            </w:tcBorders>
            <w:shd w:val="clear" w:color="auto" w:fill="DEEAF6" w:themeFill="accent5" w:themeFillTint="33"/>
            <w:vAlign w:val="center"/>
          </w:tcPr>
          <w:p w14:paraId="2B2E142C" w14:textId="77777777" w:rsidR="00D70772" w:rsidRPr="00D70772" w:rsidRDefault="00D70772" w:rsidP="00D70772">
            <w:pPr>
              <w:jc w:val="center"/>
              <w:rPr>
                <w:rFonts w:ascii="Calibri" w:hAnsi="Calibri" w:cs="Calibri"/>
                <w:b/>
              </w:rPr>
            </w:pPr>
            <w:r w:rsidRPr="00D70772">
              <w:rPr>
                <w:rFonts w:ascii="Calibri" w:hAnsi="Calibri" w:cs="Calibri"/>
                <w:b/>
              </w:rPr>
              <w:t>Eternal world (Revelation)</w:t>
            </w:r>
          </w:p>
        </w:tc>
      </w:tr>
      <w:tr w:rsidR="00D70772" w:rsidRPr="00D70772" w14:paraId="0133D13E" w14:textId="77777777" w:rsidTr="00186D39">
        <w:trPr>
          <w:jc w:val="center"/>
        </w:trPr>
        <w:tc>
          <w:tcPr>
            <w:tcW w:w="5059" w:type="dxa"/>
            <w:tcBorders>
              <w:top w:val="single" w:sz="18" w:space="0" w:color="auto"/>
              <w:right w:val="single" w:sz="18" w:space="0" w:color="auto"/>
            </w:tcBorders>
            <w:vAlign w:val="center"/>
          </w:tcPr>
          <w:p w14:paraId="278D6406" w14:textId="1A04A89C" w:rsidR="00D70772" w:rsidRPr="00D70772" w:rsidRDefault="00D70772" w:rsidP="00D70772">
            <w:pPr>
              <w:rPr>
                <w:rFonts w:ascii="Calibri" w:hAnsi="Calibri" w:cs="Calibri"/>
              </w:rPr>
            </w:pPr>
            <w:r w:rsidRPr="00D70772">
              <w:rPr>
                <w:rFonts w:ascii="Calibri" w:hAnsi="Calibri" w:cs="Calibri"/>
              </w:rPr>
              <w:t>Cursed ground – (</w:t>
            </w:r>
            <w:hyperlink r:id="rId35" w:history="1">
              <w:r w:rsidRPr="00D70772">
                <w:rPr>
                  <w:rStyle w:val="Hyperlink"/>
                  <w:rFonts w:ascii="Calibri" w:hAnsi="Calibri" w:cs="Calibri"/>
                </w:rPr>
                <w:t>3:17</w:t>
              </w:r>
            </w:hyperlink>
            <w:r w:rsidRPr="00D70772">
              <w:rPr>
                <w:rFonts w:ascii="Calibri" w:hAnsi="Calibri" w:cs="Calibri"/>
              </w:rPr>
              <w:t>)</w:t>
            </w:r>
          </w:p>
        </w:tc>
        <w:tc>
          <w:tcPr>
            <w:tcW w:w="3761" w:type="dxa"/>
            <w:tcBorders>
              <w:top w:val="single" w:sz="18" w:space="0" w:color="auto"/>
              <w:left w:val="single" w:sz="18" w:space="0" w:color="auto"/>
            </w:tcBorders>
            <w:vAlign w:val="center"/>
          </w:tcPr>
          <w:p w14:paraId="7642F166" w14:textId="0A6E8756" w:rsidR="00D70772" w:rsidRPr="00D70772" w:rsidRDefault="00D70772" w:rsidP="00D70772">
            <w:pPr>
              <w:rPr>
                <w:rFonts w:ascii="Calibri" w:hAnsi="Calibri" w:cs="Calibri"/>
              </w:rPr>
            </w:pPr>
            <w:r w:rsidRPr="00D70772">
              <w:rPr>
                <w:rFonts w:ascii="Calibri" w:hAnsi="Calibri" w:cs="Calibri"/>
              </w:rPr>
              <w:t>No more curse – (</w:t>
            </w:r>
            <w:hyperlink r:id="rId36" w:history="1">
              <w:r w:rsidRPr="00D70772">
                <w:rPr>
                  <w:rStyle w:val="Hyperlink"/>
                  <w:rFonts w:ascii="Calibri" w:hAnsi="Calibri" w:cs="Calibri"/>
                </w:rPr>
                <w:t>22:3</w:t>
              </w:r>
            </w:hyperlink>
            <w:r w:rsidRPr="00D70772">
              <w:rPr>
                <w:rFonts w:ascii="Calibri" w:hAnsi="Calibri" w:cs="Calibri"/>
              </w:rPr>
              <w:t>)</w:t>
            </w:r>
          </w:p>
        </w:tc>
      </w:tr>
      <w:tr w:rsidR="00D70772" w:rsidRPr="00D70772" w14:paraId="2F0108C5" w14:textId="77777777" w:rsidTr="00186D39">
        <w:trPr>
          <w:jc w:val="center"/>
        </w:trPr>
        <w:tc>
          <w:tcPr>
            <w:tcW w:w="5059" w:type="dxa"/>
            <w:tcBorders>
              <w:right w:val="single" w:sz="18" w:space="0" w:color="auto"/>
            </w:tcBorders>
            <w:vAlign w:val="center"/>
          </w:tcPr>
          <w:p w14:paraId="3BEEDC50" w14:textId="5DA225D8" w:rsidR="00D70772" w:rsidRPr="00D70772" w:rsidRDefault="00D70772" w:rsidP="00D70772">
            <w:pPr>
              <w:rPr>
                <w:rFonts w:ascii="Calibri" w:hAnsi="Calibri" w:cs="Calibri"/>
              </w:rPr>
            </w:pPr>
            <w:r w:rsidRPr="00D70772">
              <w:rPr>
                <w:rFonts w:ascii="Calibri" w:hAnsi="Calibri" w:cs="Calibri"/>
              </w:rPr>
              <w:t>Daily sorrow – (</w:t>
            </w:r>
            <w:hyperlink r:id="rId37" w:history="1">
              <w:r w:rsidRPr="00D70772">
                <w:rPr>
                  <w:rStyle w:val="Hyperlink"/>
                  <w:rFonts w:ascii="Calibri" w:hAnsi="Calibri" w:cs="Calibri"/>
                </w:rPr>
                <w:t>3:17</w:t>
              </w:r>
            </w:hyperlink>
            <w:r w:rsidRPr="00D70772">
              <w:rPr>
                <w:rFonts w:ascii="Calibri" w:hAnsi="Calibri" w:cs="Calibri"/>
              </w:rPr>
              <w:t>)</w:t>
            </w:r>
          </w:p>
        </w:tc>
        <w:tc>
          <w:tcPr>
            <w:tcW w:w="3761" w:type="dxa"/>
            <w:tcBorders>
              <w:left w:val="single" w:sz="18" w:space="0" w:color="auto"/>
            </w:tcBorders>
            <w:vAlign w:val="center"/>
          </w:tcPr>
          <w:p w14:paraId="5586CA05" w14:textId="415BCC62" w:rsidR="00D70772" w:rsidRPr="00D70772" w:rsidRDefault="00D70772" w:rsidP="00D70772">
            <w:pPr>
              <w:rPr>
                <w:rFonts w:ascii="Calibri" w:hAnsi="Calibri" w:cs="Calibri"/>
              </w:rPr>
            </w:pPr>
            <w:r w:rsidRPr="00D70772">
              <w:rPr>
                <w:rFonts w:ascii="Calibri" w:hAnsi="Calibri" w:cs="Calibri"/>
              </w:rPr>
              <w:t>No more sorrow – (</w:t>
            </w:r>
            <w:hyperlink r:id="rId38" w:history="1">
              <w:r w:rsidRPr="00D70772">
                <w:rPr>
                  <w:rStyle w:val="Hyperlink"/>
                  <w:rFonts w:ascii="Calibri" w:hAnsi="Calibri" w:cs="Calibri"/>
                </w:rPr>
                <w:t>21:4</w:t>
              </w:r>
            </w:hyperlink>
            <w:r w:rsidRPr="00D70772">
              <w:rPr>
                <w:rFonts w:ascii="Calibri" w:hAnsi="Calibri" w:cs="Calibri"/>
              </w:rPr>
              <w:t>)</w:t>
            </w:r>
          </w:p>
        </w:tc>
      </w:tr>
      <w:tr w:rsidR="00D70772" w:rsidRPr="00D70772" w14:paraId="1270395E" w14:textId="77777777" w:rsidTr="00186D39">
        <w:trPr>
          <w:jc w:val="center"/>
        </w:trPr>
        <w:tc>
          <w:tcPr>
            <w:tcW w:w="5059" w:type="dxa"/>
            <w:tcBorders>
              <w:right w:val="single" w:sz="18" w:space="0" w:color="auto"/>
            </w:tcBorders>
            <w:vAlign w:val="center"/>
          </w:tcPr>
          <w:p w14:paraId="55BA3712" w14:textId="565B9907" w:rsidR="00D70772" w:rsidRPr="00D70772" w:rsidRDefault="00D70772" w:rsidP="00D70772">
            <w:pPr>
              <w:rPr>
                <w:rFonts w:ascii="Calibri" w:hAnsi="Calibri" w:cs="Calibri"/>
              </w:rPr>
            </w:pPr>
            <w:r w:rsidRPr="00D70772">
              <w:rPr>
                <w:rFonts w:ascii="Calibri" w:hAnsi="Calibri" w:cs="Calibri"/>
              </w:rPr>
              <w:t>Thorns and thistles – (</w:t>
            </w:r>
            <w:hyperlink r:id="rId39" w:history="1">
              <w:r w:rsidRPr="00D70772">
                <w:rPr>
                  <w:rStyle w:val="Hyperlink"/>
                  <w:rFonts w:ascii="Calibri" w:hAnsi="Calibri" w:cs="Calibri"/>
                </w:rPr>
                <w:t>3:18</w:t>
              </w:r>
            </w:hyperlink>
            <w:r w:rsidRPr="00D70772">
              <w:rPr>
                <w:rFonts w:ascii="Calibri" w:hAnsi="Calibri" w:cs="Calibri"/>
              </w:rPr>
              <w:t>)</w:t>
            </w:r>
          </w:p>
        </w:tc>
        <w:tc>
          <w:tcPr>
            <w:tcW w:w="3761" w:type="dxa"/>
            <w:tcBorders>
              <w:left w:val="single" w:sz="18" w:space="0" w:color="auto"/>
            </w:tcBorders>
            <w:vAlign w:val="center"/>
          </w:tcPr>
          <w:p w14:paraId="63DF8EA5" w14:textId="7C0443E3" w:rsidR="00D70772" w:rsidRPr="00D70772" w:rsidRDefault="00D70772" w:rsidP="00D70772">
            <w:pPr>
              <w:rPr>
                <w:rFonts w:ascii="Calibri" w:hAnsi="Calibri" w:cs="Calibri"/>
              </w:rPr>
            </w:pPr>
            <w:r w:rsidRPr="00D70772">
              <w:rPr>
                <w:rFonts w:ascii="Calibri" w:hAnsi="Calibri" w:cs="Calibri"/>
              </w:rPr>
              <w:t>No more pain – (</w:t>
            </w:r>
            <w:hyperlink r:id="rId40" w:history="1">
              <w:r w:rsidRPr="00D70772">
                <w:rPr>
                  <w:rStyle w:val="Hyperlink"/>
                  <w:rFonts w:ascii="Calibri" w:hAnsi="Calibri" w:cs="Calibri"/>
                </w:rPr>
                <w:t>21:4</w:t>
              </w:r>
            </w:hyperlink>
            <w:r w:rsidRPr="00D70772">
              <w:rPr>
                <w:rFonts w:ascii="Calibri" w:hAnsi="Calibri" w:cs="Calibri"/>
              </w:rPr>
              <w:t>)</w:t>
            </w:r>
          </w:p>
        </w:tc>
      </w:tr>
      <w:tr w:rsidR="00D70772" w:rsidRPr="00D70772" w14:paraId="50DB76C2" w14:textId="77777777" w:rsidTr="00186D39">
        <w:trPr>
          <w:jc w:val="center"/>
        </w:trPr>
        <w:tc>
          <w:tcPr>
            <w:tcW w:w="5059" w:type="dxa"/>
            <w:tcBorders>
              <w:right w:val="single" w:sz="18" w:space="0" w:color="auto"/>
            </w:tcBorders>
            <w:vAlign w:val="center"/>
          </w:tcPr>
          <w:p w14:paraId="7655946D" w14:textId="688E9B84" w:rsidR="00D70772" w:rsidRPr="00D70772" w:rsidRDefault="00D70772" w:rsidP="00D70772">
            <w:pPr>
              <w:rPr>
                <w:rFonts w:ascii="Calibri" w:hAnsi="Calibri" w:cs="Calibri"/>
              </w:rPr>
            </w:pPr>
            <w:r w:rsidRPr="00D70772">
              <w:rPr>
                <w:rFonts w:ascii="Calibri" w:hAnsi="Calibri" w:cs="Calibri"/>
              </w:rPr>
              <w:t>Sweat on the face – (</w:t>
            </w:r>
            <w:hyperlink r:id="rId41" w:history="1">
              <w:r w:rsidRPr="00D70772">
                <w:rPr>
                  <w:rStyle w:val="Hyperlink"/>
                  <w:rFonts w:ascii="Calibri" w:hAnsi="Calibri" w:cs="Calibri"/>
                </w:rPr>
                <w:t>3:19</w:t>
              </w:r>
            </w:hyperlink>
            <w:r w:rsidRPr="00D70772">
              <w:rPr>
                <w:rFonts w:ascii="Calibri" w:hAnsi="Calibri" w:cs="Calibri"/>
              </w:rPr>
              <w:t>)</w:t>
            </w:r>
          </w:p>
        </w:tc>
        <w:tc>
          <w:tcPr>
            <w:tcW w:w="3761" w:type="dxa"/>
            <w:tcBorders>
              <w:left w:val="single" w:sz="18" w:space="0" w:color="auto"/>
            </w:tcBorders>
            <w:vAlign w:val="center"/>
          </w:tcPr>
          <w:p w14:paraId="4C2C0C2A" w14:textId="0523CB7B" w:rsidR="00D70772" w:rsidRPr="00D70772" w:rsidRDefault="00D70772" w:rsidP="00D70772">
            <w:pPr>
              <w:rPr>
                <w:rFonts w:ascii="Calibri" w:hAnsi="Calibri" w:cs="Calibri"/>
              </w:rPr>
            </w:pPr>
            <w:r w:rsidRPr="00D70772">
              <w:rPr>
                <w:rFonts w:ascii="Calibri" w:hAnsi="Calibri" w:cs="Calibri"/>
              </w:rPr>
              <w:t>Tears wiped away – (</w:t>
            </w:r>
            <w:hyperlink r:id="rId42" w:history="1">
              <w:r w:rsidRPr="00D70772">
                <w:rPr>
                  <w:rStyle w:val="Hyperlink"/>
                  <w:rFonts w:ascii="Calibri" w:hAnsi="Calibri" w:cs="Calibri"/>
                </w:rPr>
                <w:t>21:4</w:t>
              </w:r>
            </w:hyperlink>
            <w:r w:rsidRPr="00D70772">
              <w:rPr>
                <w:rFonts w:ascii="Calibri" w:hAnsi="Calibri" w:cs="Calibri"/>
              </w:rPr>
              <w:t>)</w:t>
            </w:r>
          </w:p>
        </w:tc>
      </w:tr>
      <w:tr w:rsidR="00D70772" w:rsidRPr="00D70772" w14:paraId="33CA0D1C" w14:textId="77777777" w:rsidTr="00186D39">
        <w:trPr>
          <w:jc w:val="center"/>
        </w:trPr>
        <w:tc>
          <w:tcPr>
            <w:tcW w:w="5059" w:type="dxa"/>
            <w:tcBorders>
              <w:right w:val="single" w:sz="18" w:space="0" w:color="auto"/>
            </w:tcBorders>
            <w:vAlign w:val="center"/>
          </w:tcPr>
          <w:p w14:paraId="0E67BF9B" w14:textId="0601A07B" w:rsidR="00D70772" w:rsidRPr="00D70772" w:rsidRDefault="00D70772" w:rsidP="00D70772">
            <w:pPr>
              <w:rPr>
                <w:rFonts w:ascii="Calibri" w:hAnsi="Calibri" w:cs="Calibri"/>
              </w:rPr>
            </w:pPr>
            <w:r w:rsidRPr="00D70772">
              <w:rPr>
                <w:rFonts w:ascii="Calibri" w:hAnsi="Calibri" w:cs="Calibri"/>
              </w:rPr>
              <w:t>Eating herbs of the field – (</w:t>
            </w:r>
            <w:hyperlink r:id="rId43" w:history="1">
              <w:r w:rsidRPr="00D70772">
                <w:rPr>
                  <w:rStyle w:val="Hyperlink"/>
                  <w:rFonts w:ascii="Calibri" w:hAnsi="Calibri" w:cs="Calibri"/>
                </w:rPr>
                <w:t>3:18</w:t>
              </w:r>
            </w:hyperlink>
            <w:r w:rsidRPr="00D70772">
              <w:rPr>
                <w:rFonts w:ascii="Calibri" w:hAnsi="Calibri" w:cs="Calibri"/>
              </w:rPr>
              <w:t>)</w:t>
            </w:r>
          </w:p>
        </w:tc>
        <w:tc>
          <w:tcPr>
            <w:tcW w:w="3761" w:type="dxa"/>
            <w:tcBorders>
              <w:left w:val="single" w:sz="18" w:space="0" w:color="auto"/>
            </w:tcBorders>
            <w:vAlign w:val="center"/>
          </w:tcPr>
          <w:p w14:paraId="3D2E4997" w14:textId="1D6060C2" w:rsidR="00D70772" w:rsidRPr="00D70772" w:rsidRDefault="00D70772" w:rsidP="00D70772">
            <w:pPr>
              <w:rPr>
                <w:rFonts w:ascii="Calibri" w:hAnsi="Calibri" w:cs="Calibri"/>
              </w:rPr>
            </w:pPr>
            <w:r w:rsidRPr="00D70772">
              <w:rPr>
                <w:rFonts w:ascii="Calibri" w:hAnsi="Calibri" w:cs="Calibri"/>
              </w:rPr>
              <w:t>Twelve manner of fruits – (</w:t>
            </w:r>
            <w:hyperlink r:id="rId44" w:history="1">
              <w:r w:rsidRPr="00D70772">
                <w:rPr>
                  <w:rStyle w:val="Hyperlink"/>
                  <w:rFonts w:ascii="Calibri" w:hAnsi="Calibri" w:cs="Calibri"/>
                </w:rPr>
                <w:t>22:2</w:t>
              </w:r>
            </w:hyperlink>
            <w:r w:rsidRPr="00D70772">
              <w:rPr>
                <w:rFonts w:ascii="Calibri" w:hAnsi="Calibri" w:cs="Calibri"/>
              </w:rPr>
              <w:t>)</w:t>
            </w:r>
          </w:p>
        </w:tc>
      </w:tr>
      <w:tr w:rsidR="00D70772" w:rsidRPr="00D70772" w14:paraId="0EF45E60" w14:textId="77777777" w:rsidTr="00186D39">
        <w:trPr>
          <w:jc w:val="center"/>
        </w:trPr>
        <w:tc>
          <w:tcPr>
            <w:tcW w:w="5059" w:type="dxa"/>
            <w:tcBorders>
              <w:right w:val="single" w:sz="18" w:space="0" w:color="auto"/>
            </w:tcBorders>
            <w:vAlign w:val="center"/>
          </w:tcPr>
          <w:p w14:paraId="6965AA2F" w14:textId="154C196F" w:rsidR="00D70772" w:rsidRPr="00D70772" w:rsidRDefault="00D70772" w:rsidP="00D70772">
            <w:pPr>
              <w:rPr>
                <w:rFonts w:ascii="Calibri" w:hAnsi="Calibri" w:cs="Calibri"/>
              </w:rPr>
            </w:pPr>
            <w:r w:rsidRPr="00D70772">
              <w:rPr>
                <w:rFonts w:ascii="Calibri" w:hAnsi="Calibri" w:cs="Calibri"/>
              </w:rPr>
              <w:t>Returning to the dust – (</w:t>
            </w:r>
            <w:hyperlink r:id="rId45" w:history="1">
              <w:r w:rsidRPr="00D70772">
                <w:rPr>
                  <w:rStyle w:val="Hyperlink"/>
                  <w:rFonts w:ascii="Calibri" w:hAnsi="Calibri" w:cs="Calibri"/>
                </w:rPr>
                <w:t>3:19</w:t>
              </w:r>
            </w:hyperlink>
            <w:r w:rsidRPr="00D70772">
              <w:rPr>
                <w:rFonts w:ascii="Calibri" w:hAnsi="Calibri" w:cs="Calibri"/>
              </w:rPr>
              <w:t>)</w:t>
            </w:r>
          </w:p>
        </w:tc>
        <w:tc>
          <w:tcPr>
            <w:tcW w:w="3761" w:type="dxa"/>
            <w:tcBorders>
              <w:left w:val="single" w:sz="18" w:space="0" w:color="auto"/>
            </w:tcBorders>
            <w:vAlign w:val="center"/>
          </w:tcPr>
          <w:p w14:paraId="7C3EC40F" w14:textId="2043E7ED" w:rsidR="00D70772" w:rsidRPr="00D70772" w:rsidRDefault="00D70772" w:rsidP="00D70772">
            <w:pPr>
              <w:rPr>
                <w:rFonts w:ascii="Calibri" w:hAnsi="Calibri" w:cs="Calibri"/>
              </w:rPr>
            </w:pPr>
            <w:r w:rsidRPr="00D70772">
              <w:rPr>
                <w:rFonts w:ascii="Calibri" w:hAnsi="Calibri" w:cs="Calibri"/>
              </w:rPr>
              <w:t>No more death – (</w:t>
            </w:r>
            <w:hyperlink r:id="rId46" w:history="1">
              <w:r w:rsidRPr="00D70772">
                <w:rPr>
                  <w:rStyle w:val="Hyperlink"/>
                  <w:rFonts w:ascii="Calibri" w:hAnsi="Calibri" w:cs="Calibri"/>
                </w:rPr>
                <w:t>21:4</w:t>
              </w:r>
            </w:hyperlink>
            <w:r w:rsidRPr="00D70772">
              <w:rPr>
                <w:rFonts w:ascii="Calibri" w:hAnsi="Calibri" w:cs="Calibri"/>
              </w:rPr>
              <w:t>)</w:t>
            </w:r>
          </w:p>
        </w:tc>
      </w:tr>
      <w:tr w:rsidR="00D70772" w:rsidRPr="00D70772" w14:paraId="0790662C" w14:textId="77777777" w:rsidTr="00186D39">
        <w:trPr>
          <w:jc w:val="center"/>
        </w:trPr>
        <w:tc>
          <w:tcPr>
            <w:tcW w:w="5059" w:type="dxa"/>
            <w:tcBorders>
              <w:right w:val="single" w:sz="18" w:space="0" w:color="auto"/>
            </w:tcBorders>
            <w:vAlign w:val="center"/>
          </w:tcPr>
          <w:p w14:paraId="4FD54425" w14:textId="1669771C" w:rsidR="00D70772" w:rsidRPr="00D70772" w:rsidRDefault="00D70772" w:rsidP="00D70772">
            <w:pPr>
              <w:rPr>
                <w:rFonts w:ascii="Calibri" w:hAnsi="Calibri" w:cs="Calibri"/>
              </w:rPr>
            </w:pPr>
            <w:r w:rsidRPr="00D70772">
              <w:rPr>
                <w:rFonts w:ascii="Calibri" w:hAnsi="Calibri" w:cs="Calibri"/>
              </w:rPr>
              <w:t>Evil continually – (</w:t>
            </w:r>
            <w:hyperlink r:id="rId47" w:history="1">
              <w:r w:rsidRPr="00D70772">
                <w:rPr>
                  <w:rStyle w:val="Hyperlink"/>
                  <w:rFonts w:ascii="Calibri" w:hAnsi="Calibri" w:cs="Calibri"/>
                </w:rPr>
                <w:t>6:5</w:t>
              </w:r>
            </w:hyperlink>
            <w:r w:rsidRPr="00D70772">
              <w:rPr>
                <w:rFonts w:ascii="Calibri" w:hAnsi="Calibri" w:cs="Calibri"/>
              </w:rPr>
              <w:t>)</w:t>
            </w:r>
          </w:p>
        </w:tc>
        <w:tc>
          <w:tcPr>
            <w:tcW w:w="3761" w:type="dxa"/>
            <w:tcBorders>
              <w:left w:val="single" w:sz="18" w:space="0" w:color="auto"/>
            </w:tcBorders>
            <w:vAlign w:val="center"/>
          </w:tcPr>
          <w:p w14:paraId="43A40CEB" w14:textId="7C436D1F" w:rsidR="00D70772" w:rsidRPr="00D70772" w:rsidRDefault="00D70772" w:rsidP="00D70772">
            <w:pPr>
              <w:rPr>
                <w:rFonts w:ascii="Calibri" w:hAnsi="Calibri" w:cs="Calibri"/>
              </w:rPr>
            </w:pPr>
            <w:r w:rsidRPr="00D70772">
              <w:rPr>
                <w:rFonts w:ascii="Calibri" w:hAnsi="Calibri" w:cs="Calibri"/>
              </w:rPr>
              <w:t>Nothing that defileth – (</w:t>
            </w:r>
            <w:hyperlink r:id="rId48" w:history="1">
              <w:r w:rsidRPr="00D70772">
                <w:rPr>
                  <w:rStyle w:val="Hyperlink"/>
                  <w:rFonts w:ascii="Calibri" w:hAnsi="Calibri" w:cs="Calibri"/>
                </w:rPr>
                <w:t>21:27</w:t>
              </w:r>
            </w:hyperlink>
            <w:r w:rsidRPr="00D70772">
              <w:rPr>
                <w:rFonts w:ascii="Calibri" w:hAnsi="Calibri" w:cs="Calibri"/>
              </w:rPr>
              <w:t>)</w:t>
            </w:r>
          </w:p>
        </w:tc>
      </w:tr>
      <w:tr w:rsidR="00D70772" w:rsidRPr="00D70772" w14:paraId="26CE1A99" w14:textId="77777777" w:rsidTr="00186D39">
        <w:trPr>
          <w:jc w:val="center"/>
        </w:trPr>
        <w:tc>
          <w:tcPr>
            <w:tcW w:w="5059" w:type="dxa"/>
            <w:tcBorders>
              <w:right w:val="single" w:sz="18" w:space="0" w:color="auto"/>
            </w:tcBorders>
            <w:vAlign w:val="center"/>
          </w:tcPr>
          <w:p w14:paraId="49AC4E72" w14:textId="11410433" w:rsidR="00D70772" w:rsidRPr="00D70772" w:rsidRDefault="00D70772" w:rsidP="00D70772">
            <w:pPr>
              <w:rPr>
                <w:rFonts w:ascii="Calibri" w:hAnsi="Calibri" w:cs="Calibri"/>
              </w:rPr>
            </w:pPr>
            <w:r w:rsidRPr="00D70772">
              <w:rPr>
                <w:rFonts w:ascii="Calibri" w:hAnsi="Calibri" w:cs="Calibri"/>
              </w:rPr>
              <w:t>Coats of skins – (</w:t>
            </w:r>
            <w:hyperlink r:id="rId49" w:history="1">
              <w:r w:rsidRPr="00D70772">
                <w:rPr>
                  <w:rStyle w:val="Hyperlink"/>
                  <w:rFonts w:ascii="Calibri" w:hAnsi="Calibri" w:cs="Calibri"/>
                </w:rPr>
                <w:t>3:21</w:t>
              </w:r>
            </w:hyperlink>
            <w:r w:rsidRPr="00D70772">
              <w:rPr>
                <w:rFonts w:ascii="Calibri" w:hAnsi="Calibri" w:cs="Calibri"/>
              </w:rPr>
              <w:t>)</w:t>
            </w:r>
          </w:p>
        </w:tc>
        <w:tc>
          <w:tcPr>
            <w:tcW w:w="3761" w:type="dxa"/>
            <w:tcBorders>
              <w:left w:val="single" w:sz="18" w:space="0" w:color="auto"/>
            </w:tcBorders>
            <w:vAlign w:val="center"/>
          </w:tcPr>
          <w:p w14:paraId="724A488C" w14:textId="2AF16F9D" w:rsidR="00D70772" w:rsidRPr="00D70772" w:rsidRDefault="00D70772" w:rsidP="00D70772">
            <w:pPr>
              <w:rPr>
                <w:rFonts w:ascii="Calibri" w:hAnsi="Calibri" w:cs="Calibri"/>
              </w:rPr>
            </w:pPr>
            <w:r w:rsidRPr="00D70772">
              <w:rPr>
                <w:rFonts w:ascii="Calibri" w:hAnsi="Calibri" w:cs="Calibri"/>
              </w:rPr>
              <w:t>Fine linen, white and clean – (</w:t>
            </w:r>
            <w:hyperlink r:id="rId50" w:history="1">
              <w:r w:rsidRPr="00D70772">
                <w:rPr>
                  <w:rStyle w:val="Hyperlink"/>
                  <w:rFonts w:ascii="Calibri" w:hAnsi="Calibri" w:cs="Calibri"/>
                </w:rPr>
                <w:t>19:14</w:t>
              </w:r>
            </w:hyperlink>
            <w:r w:rsidRPr="00D70772">
              <w:rPr>
                <w:rFonts w:ascii="Calibri" w:hAnsi="Calibri" w:cs="Calibri"/>
              </w:rPr>
              <w:t>)</w:t>
            </w:r>
          </w:p>
        </w:tc>
      </w:tr>
      <w:tr w:rsidR="00D70772" w:rsidRPr="00D70772" w14:paraId="31A5D7C8" w14:textId="77777777" w:rsidTr="00186D39">
        <w:trPr>
          <w:jc w:val="center"/>
        </w:trPr>
        <w:tc>
          <w:tcPr>
            <w:tcW w:w="5059" w:type="dxa"/>
            <w:tcBorders>
              <w:right w:val="single" w:sz="18" w:space="0" w:color="auto"/>
            </w:tcBorders>
            <w:vAlign w:val="center"/>
          </w:tcPr>
          <w:p w14:paraId="4BDF1D3F" w14:textId="44B648F8" w:rsidR="00D70772" w:rsidRPr="00D70772" w:rsidRDefault="00D70772" w:rsidP="00D70772">
            <w:pPr>
              <w:rPr>
                <w:rFonts w:ascii="Calibri" w:hAnsi="Calibri" w:cs="Calibri"/>
              </w:rPr>
            </w:pPr>
            <w:r w:rsidRPr="00D70772">
              <w:rPr>
                <w:rFonts w:ascii="Calibri" w:hAnsi="Calibri" w:cs="Calibri"/>
              </w:rPr>
              <w:t>Satan opposing – (</w:t>
            </w:r>
            <w:hyperlink r:id="rId51" w:history="1">
              <w:r w:rsidRPr="00D70772">
                <w:rPr>
                  <w:rStyle w:val="Hyperlink"/>
                  <w:rFonts w:ascii="Calibri" w:hAnsi="Calibri" w:cs="Calibri"/>
                </w:rPr>
                <w:t>3:15</w:t>
              </w:r>
            </w:hyperlink>
            <w:r w:rsidRPr="00D70772">
              <w:rPr>
                <w:rFonts w:ascii="Calibri" w:hAnsi="Calibri" w:cs="Calibri"/>
              </w:rPr>
              <w:t>)</w:t>
            </w:r>
          </w:p>
        </w:tc>
        <w:tc>
          <w:tcPr>
            <w:tcW w:w="3761" w:type="dxa"/>
            <w:tcBorders>
              <w:left w:val="single" w:sz="18" w:space="0" w:color="auto"/>
            </w:tcBorders>
            <w:vAlign w:val="center"/>
          </w:tcPr>
          <w:p w14:paraId="4971E688" w14:textId="48A4B8B5" w:rsidR="00D70772" w:rsidRPr="00D70772" w:rsidRDefault="00D70772" w:rsidP="00D70772">
            <w:pPr>
              <w:rPr>
                <w:rFonts w:ascii="Calibri" w:hAnsi="Calibri" w:cs="Calibri"/>
              </w:rPr>
            </w:pPr>
            <w:r w:rsidRPr="00D70772">
              <w:rPr>
                <w:rFonts w:ascii="Calibri" w:hAnsi="Calibri" w:cs="Calibri"/>
              </w:rPr>
              <w:t>Satan banished – (</w:t>
            </w:r>
            <w:hyperlink r:id="rId52" w:history="1">
              <w:r w:rsidRPr="00D70772">
                <w:rPr>
                  <w:rStyle w:val="Hyperlink"/>
                  <w:rFonts w:ascii="Calibri" w:hAnsi="Calibri" w:cs="Calibri"/>
                </w:rPr>
                <w:t>20:10</w:t>
              </w:r>
            </w:hyperlink>
            <w:r w:rsidRPr="00D70772">
              <w:rPr>
                <w:rFonts w:ascii="Calibri" w:hAnsi="Calibri" w:cs="Calibri"/>
              </w:rPr>
              <w:t>)</w:t>
            </w:r>
          </w:p>
        </w:tc>
      </w:tr>
      <w:tr w:rsidR="00D70772" w:rsidRPr="00D70772" w14:paraId="2665292B" w14:textId="77777777" w:rsidTr="00186D39">
        <w:trPr>
          <w:jc w:val="center"/>
        </w:trPr>
        <w:tc>
          <w:tcPr>
            <w:tcW w:w="5059" w:type="dxa"/>
            <w:tcBorders>
              <w:right w:val="single" w:sz="18" w:space="0" w:color="auto"/>
            </w:tcBorders>
            <w:vAlign w:val="center"/>
          </w:tcPr>
          <w:p w14:paraId="4253EE78" w14:textId="7C895400" w:rsidR="00D70772" w:rsidRPr="00D70772" w:rsidRDefault="00D70772" w:rsidP="00D70772">
            <w:pPr>
              <w:rPr>
                <w:rFonts w:ascii="Calibri" w:hAnsi="Calibri" w:cs="Calibri"/>
              </w:rPr>
            </w:pPr>
            <w:r w:rsidRPr="00D70772">
              <w:rPr>
                <w:rFonts w:ascii="Calibri" w:hAnsi="Calibri" w:cs="Calibri"/>
              </w:rPr>
              <w:t xml:space="preserve">Kept from the tree of life – </w:t>
            </w:r>
            <w:hyperlink r:id="rId53" w:history="1">
              <w:r w:rsidRPr="00D70772">
                <w:rPr>
                  <w:rStyle w:val="Hyperlink"/>
                  <w:rFonts w:ascii="Calibri" w:hAnsi="Calibri" w:cs="Calibri"/>
                </w:rPr>
                <w:t>3:24</w:t>
              </w:r>
            </w:hyperlink>
            <w:r w:rsidRPr="00D70772">
              <w:rPr>
                <w:rFonts w:ascii="Calibri" w:hAnsi="Calibri" w:cs="Calibri"/>
              </w:rPr>
              <w:t>)</w:t>
            </w:r>
          </w:p>
        </w:tc>
        <w:tc>
          <w:tcPr>
            <w:tcW w:w="3761" w:type="dxa"/>
            <w:tcBorders>
              <w:left w:val="single" w:sz="18" w:space="0" w:color="auto"/>
            </w:tcBorders>
            <w:vAlign w:val="center"/>
          </w:tcPr>
          <w:p w14:paraId="28F05121" w14:textId="29B43DC5" w:rsidR="00D70772" w:rsidRPr="00D70772" w:rsidRDefault="00D70772" w:rsidP="00D70772">
            <w:pPr>
              <w:rPr>
                <w:rFonts w:ascii="Calibri" w:hAnsi="Calibri" w:cs="Calibri"/>
              </w:rPr>
            </w:pPr>
            <w:r w:rsidRPr="00D70772">
              <w:rPr>
                <w:rFonts w:ascii="Calibri" w:hAnsi="Calibri" w:cs="Calibri"/>
              </w:rPr>
              <w:t>Access to the tree of life – (</w:t>
            </w:r>
            <w:hyperlink r:id="rId54" w:history="1">
              <w:r w:rsidRPr="00D70772">
                <w:rPr>
                  <w:rStyle w:val="Hyperlink"/>
                  <w:rFonts w:ascii="Calibri" w:hAnsi="Calibri" w:cs="Calibri"/>
                </w:rPr>
                <w:t>22:14</w:t>
              </w:r>
            </w:hyperlink>
            <w:r w:rsidRPr="00D70772">
              <w:rPr>
                <w:rFonts w:ascii="Calibri" w:hAnsi="Calibri" w:cs="Calibri"/>
              </w:rPr>
              <w:t>)</w:t>
            </w:r>
          </w:p>
        </w:tc>
      </w:tr>
      <w:tr w:rsidR="00D70772" w:rsidRPr="00D70772" w14:paraId="3FFB7D5D" w14:textId="77777777" w:rsidTr="00186D39">
        <w:trPr>
          <w:jc w:val="center"/>
        </w:trPr>
        <w:tc>
          <w:tcPr>
            <w:tcW w:w="5059" w:type="dxa"/>
            <w:tcBorders>
              <w:right w:val="single" w:sz="18" w:space="0" w:color="auto"/>
            </w:tcBorders>
            <w:vAlign w:val="center"/>
          </w:tcPr>
          <w:p w14:paraId="11E929B8" w14:textId="2044F26C" w:rsidR="00D70772" w:rsidRPr="00D70772" w:rsidRDefault="00D70772" w:rsidP="00D70772">
            <w:pPr>
              <w:rPr>
                <w:rFonts w:ascii="Calibri" w:hAnsi="Calibri" w:cs="Calibri"/>
              </w:rPr>
            </w:pPr>
            <w:r w:rsidRPr="00D70772">
              <w:rPr>
                <w:rFonts w:ascii="Calibri" w:hAnsi="Calibri" w:cs="Calibri"/>
              </w:rPr>
              <w:t>Banished from the garden – (</w:t>
            </w:r>
            <w:hyperlink r:id="rId55" w:history="1">
              <w:r w:rsidRPr="00D70772">
                <w:rPr>
                  <w:rStyle w:val="Hyperlink"/>
                  <w:rFonts w:ascii="Calibri" w:hAnsi="Calibri" w:cs="Calibri"/>
                </w:rPr>
                <w:t>3:23</w:t>
              </w:r>
            </w:hyperlink>
            <w:r w:rsidRPr="00D70772">
              <w:rPr>
                <w:rFonts w:ascii="Calibri" w:hAnsi="Calibri" w:cs="Calibri"/>
              </w:rPr>
              <w:t>)</w:t>
            </w:r>
          </w:p>
        </w:tc>
        <w:tc>
          <w:tcPr>
            <w:tcW w:w="3761" w:type="dxa"/>
            <w:tcBorders>
              <w:left w:val="single" w:sz="18" w:space="0" w:color="auto"/>
            </w:tcBorders>
            <w:vAlign w:val="center"/>
          </w:tcPr>
          <w:p w14:paraId="38F23C2E" w14:textId="43E4B03F" w:rsidR="00D70772" w:rsidRPr="00D70772" w:rsidRDefault="00D70772" w:rsidP="00D70772">
            <w:pPr>
              <w:rPr>
                <w:rFonts w:ascii="Calibri" w:hAnsi="Calibri" w:cs="Calibri"/>
              </w:rPr>
            </w:pPr>
            <w:r w:rsidRPr="00D70772">
              <w:rPr>
                <w:rFonts w:ascii="Calibri" w:hAnsi="Calibri" w:cs="Calibri"/>
              </w:rPr>
              <w:t>Free entry to the city – (</w:t>
            </w:r>
            <w:hyperlink r:id="rId56" w:history="1">
              <w:r w:rsidRPr="00D70772">
                <w:rPr>
                  <w:rStyle w:val="Hyperlink"/>
                  <w:rFonts w:ascii="Calibri" w:hAnsi="Calibri" w:cs="Calibri"/>
                </w:rPr>
                <w:t>22:14</w:t>
              </w:r>
            </w:hyperlink>
            <w:r w:rsidRPr="00D70772">
              <w:rPr>
                <w:rFonts w:ascii="Calibri" w:hAnsi="Calibri" w:cs="Calibri"/>
              </w:rPr>
              <w:t>)</w:t>
            </w:r>
          </w:p>
        </w:tc>
      </w:tr>
      <w:tr w:rsidR="00D70772" w:rsidRPr="00D70772" w14:paraId="2414F4AB" w14:textId="77777777" w:rsidTr="00186D39">
        <w:trPr>
          <w:jc w:val="center"/>
        </w:trPr>
        <w:tc>
          <w:tcPr>
            <w:tcW w:w="5059" w:type="dxa"/>
            <w:tcBorders>
              <w:bottom w:val="single" w:sz="18" w:space="0" w:color="auto"/>
              <w:right w:val="single" w:sz="18" w:space="0" w:color="auto"/>
            </w:tcBorders>
            <w:vAlign w:val="center"/>
          </w:tcPr>
          <w:p w14:paraId="2E052BA8" w14:textId="6F5B63EF" w:rsidR="00D70772" w:rsidRPr="00D70772" w:rsidRDefault="00D70772" w:rsidP="00D70772">
            <w:pPr>
              <w:rPr>
                <w:rFonts w:ascii="Calibri" w:hAnsi="Calibri" w:cs="Calibri"/>
              </w:rPr>
            </w:pPr>
            <w:r w:rsidRPr="00D70772">
              <w:rPr>
                <w:rFonts w:ascii="Calibri" w:hAnsi="Calibri" w:cs="Calibri"/>
              </w:rPr>
              <w:t>Redeemer promised (</w:t>
            </w:r>
            <w:hyperlink r:id="rId57" w:history="1">
              <w:r w:rsidRPr="00D70772">
                <w:rPr>
                  <w:rStyle w:val="Hyperlink"/>
                  <w:rFonts w:ascii="Calibri" w:hAnsi="Calibri" w:cs="Calibri"/>
                </w:rPr>
                <w:t>3:15</w:t>
              </w:r>
            </w:hyperlink>
            <w:r w:rsidRPr="00D70772">
              <w:rPr>
                <w:rFonts w:ascii="Calibri" w:hAnsi="Calibri" w:cs="Calibri"/>
              </w:rPr>
              <w:t>)</w:t>
            </w:r>
          </w:p>
        </w:tc>
        <w:tc>
          <w:tcPr>
            <w:tcW w:w="3761" w:type="dxa"/>
            <w:tcBorders>
              <w:left w:val="single" w:sz="18" w:space="0" w:color="auto"/>
            </w:tcBorders>
            <w:vAlign w:val="center"/>
          </w:tcPr>
          <w:p w14:paraId="1768A1D4" w14:textId="645EB49E" w:rsidR="00D70772" w:rsidRPr="00D70772" w:rsidRDefault="00D70772" w:rsidP="00D70772">
            <w:pPr>
              <w:rPr>
                <w:rFonts w:ascii="Calibri" w:hAnsi="Calibri" w:cs="Calibri"/>
              </w:rPr>
            </w:pPr>
            <w:r w:rsidRPr="00D70772">
              <w:rPr>
                <w:rFonts w:ascii="Calibri" w:hAnsi="Calibri" w:cs="Calibri"/>
              </w:rPr>
              <w:t>Redemption accomplished – (</w:t>
            </w:r>
            <w:hyperlink r:id="rId58" w:history="1">
              <w:r w:rsidRPr="00D70772">
                <w:rPr>
                  <w:rStyle w:val="Hyperlink"/>
                  <w:rFonts w:ascii="Calibri" w:hAnsi="Calibri" w:cs="Calibri"/>
                </w:rPr>
                <w:t>5:9-10</w:t>
              </w:r>
            </w:hyperlink>
            <w:r w:rsidRPr="00D70772">
              <w:rPr>
                <w:rFonts w:ascii="Calibri" w:hAnsi="Calibri" w:cs="Calibri"/>
              </w:rPr>
              <w:t>)</w:t>
            </w:r>
          </w:p>
        </w:tc>
      </w:tr>
    </w:tbl>
    <w:p w14:paraId="2E6B03BB" w14:textId="14A0AB55" w:rsidR="00E70499" w:rsidRDefault="00E70499" w:rsidP="00147E2B">
      <w:pPr>
        <w:spacing w:before="60" w:after="0" w:line="240" w:lineRule="auto"/>
        <w:ind w:firstLine="432"/>
      </w:pPr>
      <w:r>
        <w:t xml:space="preserve">This first section, while vitally important, is the most ridiculed and disparaged book in our time.  Creation teaches the true beginning of </w:t>
      </w:r>
      <w:r w:rsidR="004E037A">
        <w:t xml:space="preserve">the heaven and the earth, animals, and man; establishing the fact that God is the Creator and He only sets the rules.  Adam </w:t>
      </w:r>
      <w:r w:rsidR="007F4D8C">
        <w:t>was in defiance of</w:t>
      </w:r>
      <w:r w:rsidR="004E037A">
        <w:t xml:space="preserve"> God’s </w:t>
      </w:r>
      <w:r w:rsidR="0033622F">
        <w:t>W</w:t>
      </w:r>
      <w:r w:rsidR="004E037A">
        <w:t>ord even though He knew God’s Word perfectly. (</w:t>
      </w:r>
      <w:hyperlink r:id="rId59" w:history="1">
        <w:r w:rsidR="004E037A" w:rsidRPr="004E037A">
          <w:rPr>
            <w:rStyle w:val="Hyperlink"/>
          </w:rPr>
          <w:t>I Timothy 2:14</w:t>
        </w:r>
      </w:hyperlink>
      <w:r w:rsidR="004E037A">
        <w:t xml:space="preserve">)  Adam’s sin </w:t>
      </w:r>
      <w:r w:rsidR="007F4D8C">
        <w:t>was the direct cause of</w:t>
      </w:r>
      <w:r w:rsidR="004E037A">
        <w:t xml:space="preserve"> the land being cursed, </w:t>
      </w:r>
      <w:r w:rsidR="007F4D8C">
        <w:t>and</w:t>
      </w:r>
      <w:r w:rsidR="004E037A">
        <w:t xml:space="preserve"> the first prophecy of the coming “Seed of the Woman”. (</w:t>
      </w:r>
      <w:hyperlink r:id="rId60" w:history="1">
        <w:r w:rsidR="004E037A" w:rsidRPr="004E037A">
          <w:rPr>
            <w:rStyle w:val="Hyperlink"/>
          </w:rPr>
          <w:t>Genesis 2:16-17</w:t>
        </w:r>
      </w:hyperlink>
      <w:r w:rsidR="004E037A">
        <w:t xml:space="preserve">), </w:t>
      </w:r>
      <w:hyperlink r:id="rId61" w:history="1">
        <w:r w:rsidR="004E037A" w:rsidRPr="004E037A">
          <w:rPr>
            <w:rStyle w:val="Hyperlink"/>
          </w:rPr>
          <w:t>Genesis 3:15</w:t>
        </w:r>
      </w:hyperlink>
      <w:r w:rsidR="004E037A">
        <w:t>)</w:t>
      </w:r>
    </w:p>
    <w:p w14:paraId="3540D392" w14:textId="77777777" w:rsidR="0033622F" w:rsidRDefault="00A462FE" w:rsidP="004E037A">
      <w:pPr>
        <w:spacing w:after="0" w:line="240" w:lineRule="auto"/>
        <w:ind w:firstLine="432"/>
      </w:pPr>
      <w:r>
        <w:t xml:space="preserve">As </w:t>
      </w:r>
      <w:r w:rsidR="00ED2F70">
        <w:t>sin beg</w:t>
      </w:r>
      <w:r>
        <w:t>i</w:t>
      </w:r>
      <w:r w:rsidR="00ED2F70">
        <w:t>n</w:t>
      </w:r>
      <w:r>
        <w:t>s</w:t>
      </w:r>
      <w:r w:rsidR="00ED2F70">
        <w:t xml:space="preserve">, we </w:t>
      </w:r>
      <w:r w:rsidR="00B049AF">
        <w:t>find</w:t>
      </w:r>
      <w:r w:rsidR="00ED2F70">
        <w:t xml:space="preserve"> Adam’s first son, Cain</w:t>
      </w:r>
      <w:r w:rsidR="00F550CF">
        <w:t>,</w:t>
      </w:r>
      <w:r w:rsidR="00ED2F70">
        <w:t xml:space="preserve"> </w:t>
      </w:r>
      <w:r w:rsidR="0033622F">
        <w:t xml:space="preserve">who </w:t>
      </w:r>
      <w:r w:rsidR="00ED2F70">
        <w:t>killed his brother</w:t>
      </w:r>
      <w:r w:rsidR="0033622F">
        <w:t>,</w:t>
      </w:r>
      <w:r w:rsidR="00ED2F70">
        <w:t xml:space="preserve"> Abel</w:t>
      </w:r>
      <w:r w:rsidR="0033622F">
        <w:t>,</w:t>
      </w:r>
      <w:r w:rsidR="00F550CF">
        <w:t xml:space="preserve"> </w:t>
      </w:r>
      <w:r w:rsidR="00B049AF">
        <w:t xml:space="preserve">out of </w:t>
      </w:r>
      <w:r w:rsidR="00ED2F70">
        <w:t>complete disregard for God’s Words, built cities in his rebellion. (</w:t>
      </w:r>
      <w:hyperlink r:id="rId62" w:history="1">
        <w:r w:rsidR="00ED2F70" w:rsidRPr="00ED2F70">
          <w:rPr>
            <w:rStyle w:val="Hyperlink"/>
          </w:rPr>
          <w:t>Genesis 4:16-17</w:t>
        </w:r>
      </w:hyperlink>
      <w:r w:rsidR="00ED2F70">
        <w:t xml:space="preserve">).  There is a contrast of the generations of Cain for 10 generations and that of Seth. </w:t>
      </w:r>
      <w:r w:rsidR="00833FC6">
        <w:t>Although both generation</w:t>
      </w:r>
      <w:r w:rsidR="00F550CF">
        <w:t>s</w:t>
      </w:r>
      <w:r w:rsidR="00833FC6">
        <w:t xml:space="preserve"> were evil, God found a righteous man named Noah and started all over from </w:t>
      </w:r>
      <w:r w:rsidR="00F550CF">
        <w:t>his</w:t>
      </w:r>
      <w:r w:rsidR="00833FC6">
        <w:t xml:space="preserve"> three sons after destroying al</w:t>
      </w:r>
      <w:r>
        <w:t>l</w:t>
      </w:r>
      <w:r w:rsidR="00833FC6">
        <w:t xml:space="preserve"> the inhabitants of the earth except the eight souls and animals in the ark. </w:t>
      </w:r>
    </w:p>
    <w:p w14:paraId="09C453A8" w14:textId="130155AB" w:rsidR="00ED2F70" w:rsidRDefault="00833FC6" w:rsidP="004E037A">
      <w:pPr>
        <w:spacing w:after="0" w:line="240" w:lineRule="auto"/>
        <w:ind w:firstLine="432"/>
      </w:pPr>
      <w:r>
        <w:t>After the Flood account we have another genealogy with two distinct lines, where we find some striking similarities</w:t>
      </w:r>
      <w:r w:rsidR="00A462FE">
        <w:t xml:space="preserve"> to the first</w:t>
      </w:r>
      <w:r w:rsidR="00B049AF">
        <w:t xml:space="preserve">.  </w:t>
      </w:r>
      <w:r w:rsidR="00C228CC">
        <w:t xml:space="preserve">God makes an eternal covenant with Noah, in which God establishes “human Government” </w:t>
      </w:r>
      <w:r w:rsidR="00B049AF">
        <w:t xml:space="preserve">with capital punishment </w:t>
      </w:r>
      <w:r w:rsidR="00C228CC">
        <w:t xml:space="preserve">in order to protect the people of earth.  </w:t>
      </w:r>
      <w:r w:rsidR="00B049AF">
        <w:t>T</w:t>
      </w:r>
      <w:r>
        <w:t xml:space="preserve">wo </w:t>
      </w:r>
      <w:r w:rsidR="00B049AF">
        <w:t xml:space="preserve">distinct </w:t>
      </w:r>
      <w:r>
        <w:t xml:space="preserve">people stand out from </w:t>
      </w:r>
      <w:r w:rsidR="00F550CF">
        <w:t>the</w:t>
      </w:r>
      <w:r w:rsidR="00B049AF">
        <w:t>se</w:t>
      </w:r>
      <w:r w:rsidR="00F550CF">
        <w:t xml:space="preserve"> two</w:t>
      </w:r>
      <w:r>
        <w:t xml:space="preserve"> genealogical lines; Nimrod who will disregard God’s Word</w:t>
      </w:r>
      <w:r w:rsidR="0033622F">
        <w:t>,</w:t>
      </w:r>
      <w:r>
        <w:t xml:space="preserve"> and</w:t>
      </w:r>
      <w:r w:rsidR="00164A68">
        <w:t>,</w:t>
      </w:r>
      <w:r>
        <w:t xml:space="preserve"> out of rebellion</w:t>
      </w:r>
      <w:r w:rsidR="00164A68">
        <w:t xml:space="preserve">, will </w:t>
      </w:r>
      <w:r w:rsidR="00F550CF">
        <w:t xml:space="preserve">attempt to </w:t>
      </w:r>
      <w:r>
        <w:t>build cities and a tower to reach unto heaven</w:t>
      </w:r>
      <w:r w:rsidR="00A462FE">
        <w:t xml:space="preserve"> without God</w:t>
      </w:r>
      <w:r w:rsidR="00164A68">
        <w:t>.  Secondly, Eber</w:t>
      </w:r>
      <w:r w:rsidR="00F550CF">
        <w:t>,</w:t>
      </w:r>
      <w:r w:rsidR="00164A68">
        <w:t xml:space="preserve"> who had a son named </w:t>
      </w:r>
      <w:r>
        <w:t xml:space="preserve">Peleg, </w:t>
      </w:r>
      <w:r w:rsidR="00F550CF">
        <w:t>in whose</w:t>
      </w:r>
      <w:r>
        <w:t xml:space="preserve"> time</w:t>
      </w:r>
      <w:r w:rsidR="00164A68">
        <w:t>,</w:t>
      </w:r>
      <w:r>
        <w:t xml:space="preserve"> the </w:t>
      </w:r>
      <w:r w:rsidR="00F550CF">
        <w:t xml:space="preserve">earth’s </w:t>
      </w:r>
      <w:r>
        <w:t>people will be divided upon the earth</w:t>
      </w:r>
      <w:r w:rsidR="00164A68">
        <w:t xml:space="preserve">.  </w:t>
      </w:r>
      <w:r w:rsidR="00F550CF">
        <w:t xml:space="preserve">Abraham will come out of Eber’s line.  </w:t>
      </w:r>
      <w:r w:rsidR="00164A68">
        <w:t xml:space="preserve"> </w:t>
      </w:r>
    </w:p>
    <w:p w14:paraId="76FE1EA0" w14:textId="5B6EADB9" w:rsidR="00833FC6" w:rsidRDefault="00833FC6" w:rsidP="0033622F">
      <w:pPr>
        <w:spacing w:after="60" w:line="240" w:lineRule="auto"/>
        <w:ind w:firstLine="432"/>
      </w:pPr>
      <w:r>
        <w:lastRenderedPageBreak/>
        <w:t xml:space="preserve">Now, God </w:t>
      </w:r>
      <w:r w:rsidR="003C38FF">
        <w:t xml:space="preserve">has appointed the earth to be filled with </w:t>
      </w:r>
      <w:r w:rsidR="00C228CC">
        <w:t xml:space="preserve">people as we find out in </w:t>
      </w:r>
      <w:hyperlink r:id="rId63" w:history="1">
        <w:r w:rsidR="00C228CC" w:rsidRPr="00164A68">
          <w:rPr>
            <w:rStyle w:val="Hyperlink"/>
          </w:rPr>
          <w:t>Deuteronomy 32:8</w:t>
        </w:r>
      </w:hyperlink>
      <w:r w:rsidR="00C228CC">
        <w:t xml:space="preserve"> and </w:t>
      </w:r>
      <w:hyperlink r:id="rId64" w:history="1">
        <w:r w:rsidR="00C228CC" w:rsidRPr="00164A68">
          <w:rPr>
            <w:rStyle w:val="Hyperlink"/>
          </w:rPr>
          <w:t xml:space="preserve">Acts </w:t>
        </w:r>
        <w:r w:rsidR="00164A68">
          <w:rPr>
            <w:rStyle w:val="Hyperlink"/>
          </w:rPr>
          <w:t>1</w:t>
        </w:r>
        <w:r w:rsidR="00C228CC" w:rsidRPr="00164A68">
          <w:rPr>
            <w:rStyle w:val="Hyperlink"/>
          </w:rPr>
          <w:t>7</w:t>
        </w:r>
        <w:r w:rsidR="00FA2257">
          <w:rPr>
            <w:rStyle w:val="Hyperlink"/>
          </w:rPr>
          <w:t>:</w:t>
        </w:r>
        <w:r w:rsidR="00164A68">
          <w:rPr>
            <w:rStyle w:val="Hyperlink"/>
          </w:rPr>
          <w:t>2</w:t>
        </w:r>
        <w:r w:rsidR="00C228CC" w:rsidRPr="00164A68">
          <w:rPr>
            <w:rStyle w:val="Hyperlink"/>
          </w:rPr>
          <w:t>6</w:t>
        </w:r>
      </w:hyperlink>
      <w:r w:rsidR="003C38FF">
        <w:t xml:space="preserve">, and </w:t>
      </w:r>
      <w:r w:rsidR="003E0D1E">
        <w:t xml:space="preserve">keeps track of them because </w:t>
      </w:r>
      <w:r w:rsidR="00B049AF">
        <w:t>from</w:t>
      </w:r>
      <w:r w:rsidR="003E0D1E">
        <w:t xml:space="preserve"> </w:t>
      </w:r>
      <w:r w:rsidR="00B049AF">
        <w:t xml:space="preserve">one genealogical </w:t>
      </w:r>
      <w:r w:rsidR="003E0D1E">
        <w:t>line will come Christ</w:t>
      </w:r>
      <w:r w:rsidR="003C38FF">
        <w:t>.</w:t>
      </w:r>
      <w:r w:rsidR="003E0D1E">
        <w:t xml:space="preserve"> We can track Babylon’s continuing to be Satan’s stronghold until its fulfilment in </w:t>
      </w:r>
      <w:hyperlink r:id="rId65" w:history="1">
        <w:r w:rsidR="003E0D1E" w:rsidRPr="003E0D1E">
          <w:rPr>
            <w:rStyle w:val="Hyperlink"/>
          </w:rPr>
          <w:t>Revelation 17</w:t>
        </w:r>
      </w:hyperlink>
      <w:r w:rsidR="003E0D1E">
        <w:t xml:space="preserve"> and </w:t>
      </w:r>
      <w:hyperlink r:id="rId66" w:history="1">
        <w:r w:rsidR="003E0D1E" w:rsidRPr="003E0D1E">
          <w:rPr>
            <w:rStyle w:val="Hyperlink"/>
          </w:rPr>
          <w:t>18</w:t>
        </w:r>
      </w:hyperlink>
      <w:r w:rsidR="003E0D1E">
        <w:t>.</w:t>
      </w:r>
    </w:p>
    <w:p w14:paraId="66BCE756" w14:textId="4976006A" w:rsidR="00C228CC" w:rsidRPr="00545094" w:rsidRDefault="00545094" w:rsidP="00C228CC">
      <w:pPr>
        <w:spacing w:after="60" w:line="240" w:lineRule="auto"/>
        <w:rPr>
          <w:b/>
          <w:bCs/>
          <w:color w:val="FF0000"/>
          <w:sz w:val="28"/>
          <w:szCs w:val="28"/>
        </w:rPr>
      </w:pPr>
      <w:r w:rsidRPr="00545094">
        <w:rPr>
          <w:b/>
          <w:bCs/>
          <w:color w:val="FF0000"/>
          <w:sz w:val="28"/>
          <w:szCs w:val="28"/>
        </w:rPr>
        <w:t xml:space="preserve">II. Chapter 10 teaches </w:t>
      </w:r>
      <w:r w:rsidRPr="00545094">
        <w:rPr>
          <w:b/>
          <w:bCs/>
          <w:color w:val="FF0000"/>
          <w:sz w:val="28"/>
          <w:szCs w:val="28"/>
          <w:u w:val="single"/>
        </w:rPr>
        <w:t>that</w:t>
      </w:r>
      <w:r w:rsidRPr="00545094">
        <w:rPr>
          <w:b/>
          <w:bCs/>
          <w:color w:val="FF0000"/>
          <w:sz w:val="28"/>
          <w:szCs w:val="28"/>
        </w:rPr>
        <w:t xml:space="preserve"> the nations were divided after the Flood</w:t>
      </w:r>
    </w:p>
    <w:sdt>
      <w:sdtPr>
        <w:rPr>
          <w:color w:val="4472C4" w:themeColor="accent1"/>
          <w:kern w:val="2"/>
          <w14:ligatures w14:val="standardContextual"/>
        </w:rPr>
        <w:id w:val="-505904913"/>
        <w:docPartObj>
          <w:docPartGallery w:val="Cover Pages"/>
          <w:docPartUnique/>
        </w:docPartObj>
      </w:sdtPr>
      <w:sdtEndPr>
        <w:rPr>
          <w:b/>
          <w:color w:val="auto"/>
        </w:rPr>
      </w:sdtEndPr>
      <w:sdtContent>
        <w:tbl>
          <w:tblPr>
            <w:tblStyle w:val="TableGrid"/>
            <w:tblW w:w="933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049"/>
            <w:gridCol w:w="3052"/>
            <w:gridCol w:w="3230"/>
          </w:tblGrid>
          <w:tr w:rsidR="00B97E8E" w:rsidRPr="00171B47" w14:paraId="66D75050" w14:textId="77777777" w:rsidTr="00186D39">
            <w:trPr>
              <w:trHeight w:val="330"/>
              <w:jc w:val="center"/>
            </w:trPr>
            <w:tc>
              <w:tcPr>
                <w:tcW w:w="9331" w:type="dxa"/>
                <w:gridSpan w:val="3"/>
                <w:tcBorders>
                  <w:top w:val="single" w:sz="18" w:space="0" w:color="auto"/>
                  <w:bottom w:val="single" w:sz="6" w:space="0" w:color="auto"/>
                </w:tcBorders>
                <w:shd w:val="clear" w:color="auto" w:fill="FFF2CC" w:themeFill="accent4" w:themeFillTint="33"/>
                <w:vAlign w:val="center"/>
              </w:tcPr>
              <w:p w14:paraId="3F742C61" w14:textId="52792756" w:rsidR="00B97E8E" w:rsidRPr="00171B47" w:rsidRDefault="00B81F31" w:rsidP="00186D39">
                <w:pPr>
                  <w:jc w:val="center"/>
                  <w:rPr>
                    <w:color w:val="4472C4" w:themeColor="accent1"/>
                  </w:rPr>
                </w:pPr>
                <w:r w:rsidRPr="004A4233">
                  <w:rPr>
                    <w:b/>
                    <w:bCs/>
                    <w:color w:val="538135" w:themeColor="accent6" w:themeShade="BF"/>
                    <w:kern w:val="2"/>
                    <w14:ligatures w14:val="standardContextual"/>
                  </w:rPr>
                  <w:t>Genesis 10:32</w:t>
                </w:r>
                <w:r w:rsidRPr="004A4233">
                  <w:rPr>
                    <w:b/>
                    <w:bCs/>
                    <w:color w:val="538135" w:themeColor="accent6" w:themeShade="BF"/>
                    <w:kern w:val="2"/>
                    <w:sz w:val="28"/>
                    <w:szCs w:val="28"/>
                    <w14:ligatures w14:val="standardContextual"/>
                  </w:rPr>
                  <w:t xml:space="preserve"> </w:t>
                </w:r>
                <w:r w:rsidRPr="004A4233">
                  <w:rPr>
                    <w:b/>
                    <w:bCs/>
                    <w:color w:val="538135" w:themeColor="accent6" w:themeShade="BF"/>
                    <w:kern w:val="2"/>
                    <w:sz w:val="24"/>
                    <w:szCs w:val="24"/>
                    <w14:ligatures w14:val="standardContextual"/>
                  </w:rPr>
                  <w:t xml:space="preserve">These </w:t>
                </w:r>
                <w:r w:rsidRPr="004A4233">
                  <w:rPr>
                    <w:b/>
                    <w:bCs/>
                    <w:i/>
                    <w:iCs/>
                    <w:color w:val="538135" w:themeColor="accent6" w:themeShade="BF"/>
                    <w:kern w:val="2"/>
                    <w:sz w:val="24"/>
                    <w:szCs w:val="24"/>
                    <w14:ligatures w14:val="standardContextual"/>
                  </w:rPr>
                  <w:t>are</w:t>
                </w:r>
                <w:r w:rsidRPr="004A4233">
                  <w:rPr>
                    <w:b/>
                    <w:bCs/>
                    <w:color w:val="538135" w:themeColor="accent6" w:themeShade="BF"/>
                    <w:kern w:val="2"/>
                    <w:sz w:val="24"/>
                    <w:szCs w:val="24"/>
                    <w14:ligatures w14:val="standardContextual"/>
                  </w:rPr>
                  <w:t xml:space="preserve"> the families of the sons of Noah, after their generations, in their nations: and by these were the nations divided in the earth after the flood.</w:t>
                </w:r>
              </w:p>
            </w:tc>
          </w:tr>
          <w:tr w:rsidR="00B97E8E" w14:paraId="0DDC7B1F" w14:textId="77777777" w:rsidTr="00545094">
            <w:trPr>
              <w:trHeight w:val="228"/>
              <w:jc w:val="center"/>
            </w:trPr>
            <w:tc>
              <w:tcPr>
                <w:tcW w:w="9331" w:type="dxa"/>
                <w:gridSpan w:val="3"/>
                <w:tcBorders>
                  <w:top w:val="single" w:sz="6" w:space="0" w:color="auto"/>
                  <w:bottom w:val="single" w:sz="6" w:space="0" w:color="auto"/>
                </w:tcBorders>
                <w:shd w:val="clear" w:color="auto" w:fill="806000" w:themeFill="accent4" w:themeFillShade="80"/>
                <w:vAlign w:val="center"/>
              </w:tcPr>
              <w:p w14:paraId="6D310D6A" w14:textId="77777777" w:rsidR="00B97E8E" w:rsidRPr="008B30E3" w:rsidRDefault="00B97E8E" w:rsidP="00186D39">
                <w:pPr>
                  <w:jc w:val="center"/>
                  <w:rPr>
                    <w:b/>
                    <w:sz w:val="24"/>
                    <w:szCs w:val="24"/>
                  </w:rPr>
                </w:pPr>
                <w:r w:rsidRPr="008B30E3">
                  <w:rPr>
                    <w:b/>
                    <w:color w:val="FFFFFF" w:themeColor="background1"/>
                    <w:sz w:val="24"/>
                    <w:szCs w:val="24"/>
                  </w:rPr>
                  <w:t>70 Nations Divided in the Earth after Noah’s Prophecy</w:t>
                </w:r>
              </w:p>
            </w:tc>
          </w:tr>
          <w:tr w:rsidR="00B97E8E" w:rsidRPr="00BA1140" w14:paraId="70243E55" w14:textId="77777777" w:rsidTr="00186D39">
            <w:trPr>
              <w:trHeight w:val="569"/>
              <w:jc w:val="center"/>
            </w:trPr>
            <w:tc>
              <w:tcPr>
                <w:tcW w:w="9331" w:type="dxa"/>
                <w:gridSpan w:val="3"/>
                <w:tcBorders>
                  <w:top w:val="single" w:sz="6" w:space="0" w:color="auto"/>
                  <w:bottom w:val="single" w:sz="18" w:space="0" w:color="auto"/>
                </w:tcBorders>
                <w:shd w:val="clear" w:color="auto" w:fill="E2EFD9" w:themeFill="accent6" w:themeFillTint="33"/>
                <w:vAlign w:val="center"/>
              </w:tcPr>
              <w:p w14:paraId="5E6BFF0B" w14:textId="12A8F3B4" w:rsidR="00B97E8E" w:rsidRPr="00C47170" w:rsidRDefault="00E068FE" w:rsidP="00186D39">
                <w:pPr>
                  <w:jc w:val="center"/>
                  <w:rPr>
                    <w:b/>
                    <w:sz w:val="24"/>
                    <w:szCs w:val="24"/>
                  </w:rPr>
                </w:pPr>
                <w:hyperlink r:id="rId67" w:history="1">
                  <w:r w:rsidR="00B97E8E" w:rsidRPr="00545094">
                    <w:rPr>
                      <w:rStyle w:val="Hyperlink"/>
                      <w:b/>
                      <w:sz w:val="24"/>
                      <w:szCs w:val="24"/>
                    </w:rPr>
                    <w:t>Genesis 9:1</w:t>
                  </w:r>
                </w:hyperlink>
                <w:r w:rsidR="00B97E8E" w:rsidRPr="00C47170">
                  <w:rPr>
                    <w:b/>
                    <w:sz w:val="24"/>
                    <w:szCs w:val="24"/>
                  </w:rPr>
                  <w:t xml:space="preserve"> </w:t>
                </w:r>
                <w:r w:rsidR="00B97E8E" w:rsidRPr="00C47170">
                  <w:rPr>
                    <w:bCs/>
                    <w:sz w:val="24"/>
                    <w:szCs w:val="24"/>
                  </w:rPr>
                  <w:t>And God blessed Noah and his sons, and said unto them, Be fruitful, and multiply, and replenish the earth.</w:t>
                </w:r>
              </w:p>
            </w:tc>
          </w:tr>
          <w:tr w:rsidR="00B97E8E" w:rsidRPr="00BA1140" w14:paraId="7C7403B8" w14:textId="77777777" w:rsidTr="00186D39">
            <w:trPr>
              <w:trHeight w:val="225"/>
              <w:jc w:val="center"/>
            </w:trPr>
            <w:tc>
              <w:tcPr>
                <w:tcW w:w="3049" w:type="dxa"/>
                <w:tcBorders>
                  <w:top w:val="single" w:sz="18" w:space="0" w:color="auto"/>
                  <w:bottom w:val="single" w:sz="18" w:space="0" w:color="auto"/>
                </w:tcBorders>
                <w:shd w:val="clear" w:color="auto" w:fill="E2EFD9" w:themeFill="accent6" w:themeFillTint="33"/>
                <w:vAlign w:val="center"/>
              </w:tcPr>
              <w:p w14:paraId="39782DF4" w14:textId="28D9E849" w:rsidR="00B97E8E" w:rsidRPr="00171B47" w:rsidRDefault="00B97E8E" w:rsidP="00186D39">
                <w:pPr>
                  <w:jc w:val="center"/>
                  <w:rPr>
                    <w:b/>
                    <w:sz w:val="24"/>
                    <w:szCs w:val="24"/>
                  </w:rPr>
                </w:pPr>
                <w:r w:rsidRPr="00171B47">
                  <w:rPr>
                    <w:b/>
                    <w:sz w:val="24"/>
                    <w:szCs w:val="24"/>
                  </w:rPr>
                  <w:t xml:space="preserve">Shem – </w:t>
                </w:r>
                <w:r w:rsidR="001D0987">
                  <w:rPr>
                    <w:b/>
                    <w:sz w:val="24"/>
                    <w:szCs w:val="24"/>
                  </w:rPr>
                  <w:t>2</w:t>
                </w:r>
                <w:r w:rsidR="001D0987">
                  <w:rPr>
                    <w:b/>
                    <w:sz w:val="24"/>
                    <w:szCs w:val="24"/>
                    <w:vertAlign w:val="superscript"/>
                  </w:rPr>
                  <w:t>nd</w:t>
                </w:r>
                <w:r w:rsidRPr="00171B47">
                  <w:rPr>
                    <w:b/>
                    <w:sz w:val="24"/>
                    <w:szCs w:val="24"/>
                  </w:rPr>
                  <w:t xml:space="preserve"> Born </w:t>
                </w:r>
              </w:p>
            </w:tc>
            <w:tc>
              <w:tcPr>
                <w:tcW w:w="3052" w:type="dxa"/>
                <w:tcBorders>
                  <w:top w:val="single" w:sz="18" w:space="0" w:color="auto"/>
                  <w:bottom w:val="single" w:sz="18" w:space="0" w:color="auto"/>
                </w:tcBorders>
                <w:shd w:val="clear" w:color="auto" w:fill="E2EFD9" w:themeFill="accent6" w:themeFillTint="33"/>
                <w:vAlign w:val="center"/>
              </w:tcPr>
              <w:p w14:paraId="5287B2D8" w14:textId="77777777" w:rsidR="00B97E8E" w:rsidRPr="00171B47" w:rsidRDefault="00B97E8E" w:rsidP="00186D39">
                <w:pPr>
                  <w:jc w:val="center"/>
                  <w:rPr>
                    <w:b/>
                    <w:sz w:val="24"/>
                    <w:szCs w:val="24"/>
                  </w:rPr>
                </w:pPr>
                <w:r w:rsidRPr="00171B47">
                  <w:rPr>
                    <w:b/>
                    <w:sz w:val="24"/>
                    <w:szCs w:val="24"/>
                  </w:rPr>
                  <w:t>Ham – 3</w:t>
                </w:r>
                <w:r w:rsidRPr="00171B47">
                  <w:rPr>
                    <w:b/>
                    <w:sz w:val="24"/>
                    <w:szCs w:val="24"/>
                    <w:vertAlign w:val="superscript"/>
                  </w:rPr>
                  <w:t>rd</w:t>
                </w:r>
                <w:r w:rsidRPr="00171B47">
                  <w:rPr>
                    <w:b/>
                    <w:sz w:val="24"/>
                    <w:szCs w:val="24"/>
                  </w:rPr>
                  <w:t xml:space="preserve"> Born</w:t>
                </w:r>
              </w:p>
            </w:tc>
            <w:tc>
              <w:tcPr>
                <w:tcW w:w="3230" w:type="dxa"/>
                <w:tcBorders>
                  <w:top w:val="single" w:sz="18" w:space="0" w:color="auto"/>
                  <w:bottom w:val="single" w:sz="18" w:space="0" w:color="auto"/>
                </w:tcBorders>
                <w:shd w:val="clear" w:color="auto" w:fill="E2EFD9" w:themeFill="accent6" w:themeFillTint="33"/>
                <w:vAlign w:val="center"/>
              </w:tcPr>
              <w:p w14:paraId="3AE4F411" w14:textId="12098870" w:rsidR="00B97E8E" w:rsidRPr="00171B47" w:rsidRDefault="00B97E8E" w:rsidP="00186D39">
                <w:pPr>
                  <w:jc w:val="center"/>
                  <w:rPr>
                    <w:b/>
                    <w:sz w:val="24"/>
                    <w:szCs w:val="24"/>
                  </w:rPr>
                </w:pPr>
                <w:r w:rsidRPr="00171B47">
                  <w:rPr>
                    <w:b/>
                    <w:sz w:val="24"/>
                    <w:szCs w:val="24"/>
                  </w:rPr>
                  <w:t xml:space="preserve">Japheth </w:t>
                </w:r>
                <w:r>
                  <w:rPr>
                    <w:b/>
                    <w:sz w:val="24"/>
                    <w:szCs w:val="24"/>
                  </w:rPr>
                  <w:t>–</w:t>
                </w:r>
                <w:r w:rsidRPr="00171B47">
                  <w:rPr>
                    <w:b/>
                    <w:sz w:val="24"/>
                    <w:szCs w:val="24"/>
                  </w:rPr>
                  <w:t xml:space="preserve"> </w:t>
                </w:r>
                <w:r w:rsidR="001D0987">
                  <w:rPr>
                    <w:b/>
                    <w:sz w:val="24"/>
                    <w:szCs w:val="24"/>
                  </w:rPr>
                  <w:t>1</w:t>
                </w:r>
                <w:r w:rsidR="001D0987" w:rsidRPr="001D0987">
                  <w:rPr>
                    <w:b/>
                    <w:sz w:val="24"/>
                    <w:szCs w:val="24"/>
                    <w:vertAlign w:val="superscript"/>
                  </w:rPr>
                  <w:t>st</w:t>
                </w:r>
                <w:r w:rsidR="001D0987">
                  <w:rPr>
                    <w:b/>
                    <w:sz w:val="24"/>
                    <w:szCs w:val="24"/>
                  </w:rPr>
                  <w:t xml:space="preserve"> </w:t>
                </w:r>
                <w:r w:rsidRPr="00171B47">
                  <w:rPr>
                    <w:b/>
                    <w:sz w:val="24"/>
                    <w:szCs w:val="24"/>
                  </w:rPr>
                  <w:t>Born</w:t>
                </w:r>
              </w:p>
            </w:tc>
          </w:tr>
          <w:tr w:rsidR="00B97E8E" w:rsidRPr="00BA1140" w14:paraId="3D5E40C0" w14:textId="77777777" w:rsidTr="004A4233">
            <w:trPr>
              <w:trHeight w:val="702"/>
              <w:jc w:val="center"/>
            </w:trPr>
            <w:tc>
              <w:tcPr>
                <w:tcW w:w="3049" w:type="dxa"/>
                <w:tcBorders>
                  <w:top w:val="single" w:sz="18" w:space="0" w:color="auto"/>
                  <w:bottom w:val="single" w:sz="18" w:space="0" w:color="auto"/>
                </w:tcBorders>
                <w:shd w:val="clear" w:color="auto" w:fill="E2EFD9" w:themeFill="accent6" w:themeFillTint="33"/>
                <w:vAlign w:val="center"/>
              </w:tcPr>
              <w:p w14:paraId="09BF97FE" w14:textId="77777777" w:rsidR="00B97E8E" w:rsidRPr="00C47170" w:rsidRDefault="00E068FE" w:rsidP="00186D39">
                <w:pPr>
                  <w:rPr>
                    <w:b/>
                  </w:rPr>
                </w:pPr>
                <w:hyperlink r:id="rId68" w:history="1">
                  <w:r w:rsidR="00B97E8E" w:rsidRPr="00171B47">
                    <w:rPr>
                      <w:rStyle w:val="Hyperlink"/>
                      <w:b/>
                      <w:sz w:val="18"/>
                      <w:szCs w:val="18"/>
                    </w:rPr>
                    <w:t>Genesis 9:26</w:t>
                  </w:r>
                </w:hyperlink>
                <w:r w:rsidR="00B97E8E" w:rsidRPr="00C47170">
                  <w:rPr>
                    <w:b/>
                  </w:rPr>
                  <w:t xml:space="preserve"> </w:t>
                </w:r>
                <w:r w:rsidR="00B97E8E" w:rsidRPr="00171B47">
                  <w:rPr>
                    <w:b/>
                    <w:sz w:val="20"/>
                    <w:szCs w:val="20"/>
                  </w:rPr>
                  <w:t>… Blessed be the LORD God of Shem; and Canaan shall be his servant.</w:t>
                </w:r>
              </w:p>
            </w:tc>
            <w:tc>
              <w:tcPr>
                <w:tcW w:w="3052" w:type="dxa"/>
                <w:tcBorders>
                  <w:top w:val="single" w:sz="18" w:space="0" w:color="auto"/>
                  <w:bottom w:val="single" w:sz="18" w:space="0" w:color="auto"/>
                </w:tcBorders>
                <w:shd w:val="clear" w:color="auto" w:fill="E2EFD9" w:themeFill="accent6" w:themeFillTint="33"/>
                <w:vAlign w:val="center"/>
              </w:tcPr>
              <w:p w14:paraId="16369F5A" w14:textId="77777777" w:rsidR="00B97E8E" w:rsidRPr="00C47170" w:rsidRDefault="00E068FE" w:rsidP="00186D39">
                <w:pPr>
                  <w:rPr>
                    <w:b/>
                    <w:sz w:val="24"/>
                    <w:szCs w:val="24"/>
                  </w:rPr>
                </w:pPr>
                <w:hyperlink r:id="rId69" w:history="1">
                  <w:r w:rsidR="00B97E8E" w:rsidRPr="00171B47">
                    <w:rPr>
                      <w:rStyle w:val="Hyperlink"/>
                      <w:b/>
                      <w:sz w:val="18"/>
                      <w:szCs w:val="18"/>
                    </w:rPr>
                    <w:t>Genesis 9:25</w:t>
                  </w:r>
                </w:hyperlink>
                <w:r w:rsidR="00B97E8E" w:rsidRPr="00C47170">
                  <w:rPr>
                    <w:b/>
                    <w:sz w:val="24"/>
                    <w:szCs w:val="24"/>
                  </w:rPr>
                  <w:t xml:space="preserve"> </w:t>
                </w:r>
                <w:r w:rsidR="00B97E8E" w:rsidRPr="00171B47">
                  <w:rPr>
                    <w:b/>
                    <w:sz w:val="18"/>
                    <w:szCs w:val="18"/>
                  </w:rPr>
                  <w:t>… Cursed be Canaan; a servant of servants shall he be unto his brethren.</w:t>
                </w:r>
              </w:p>
            </w:tc>
            <w:tc>
              <w:tcPr>
                <w:tcW w:w="3230" w:type="dxa"/>
                <w:tcBorders>
                  <w:top w:val="single" w:sz="18" w:space="0" w:color="auto"/>
                  <w:bottom w:val="single" w:sz="18" w:space="0" w:color="auto"/>
                </w:tcBorders>
                <w:shd w:val="clear" w:color="auto" w:fill="E2EFD9" w:themeFill="accent6" w:themeFillTint="33"/>
                <w:vAlign w:val="center"/>
              </w:tcPr>
              <w:p w14:paraId="488BFC63" w14:textId="77777777" w:rsidR="00B97E8E" w:rsidRPr="00C47170" w:rsidRDefault="00E068FE" w:rsidP="00186D39">
                <w:pPr>
                  <w:rPr>
                    <w:b/>
                    <w:sz w:val="24"/>
                    <w:szCs w:val="24"/>
                  </w:rPr>
                </w:pPr>
                <w:hyperlink r:id="rId70" w:history="1">
                  <w:r w:rsidR="00B97E8E" w:rsidRPr="00171B47">
                    <w:rPr>
                      <w:rStyle w:val="Hyperlink"/>
                      <w:b/>
                      <w:sz w:val="18"/>
                      <w:szCs w:val="18"/>
                    </w:rPr>
                    <w:t>Genesis 9:27</w:t>
                  </w:r>
                </w:hyperlink>
                <w:r w:rsidR="00B97E8E" w:rsidRPr="00C47170">
                  <w:rPr>
                    <w:b/>
                    <w:sz w:val="24"/>
                    <w:szCs w:val="24"/>
                  </w:rPr>
                  <w:t xml:space="preserve"> </w:t>
                </w:r>
                <w:r w:rsidR="00B97E8E" w:rsidRPr="00171B47">
                  <w:rPr>
                    <w:b/>
                    <w:sz w:val="18"/>
                    <w:szCs w:val="18"/>
                  </w:rPr>
                  <w:t>God shall enlarge Japheth, and he shall dwell in the tents of Shem; and Canaan shall be his servant.</w:t>
                </w:r>
              </w:p>
            </w:tc>
          </w:tr>
          <w:tr w:rsidR="00B97E8E" w:rsidRPr="00BA1140" w14:paraId="0A8A8A3C" w14:textId="77777777" w:rsidTr="00186D39">
            <w:trPr>
              <w:trHeight w:val="522"/>
              <w:jc w:val="center"/>
            </w:trPr>
            <w:tc>
              <w:tcPr>
                <w:tcW w:w="3049" w:type="dxa"/>
                <w:tcBorders>
                  <w:top w:val="single" w:sz="18" w:space="0" w:color="auto"/>
                  <w:bottom w:val="single" w:sz="6" w:space="0" w:color="auto"/>
                </w:tcBorders>
                <w:shd w:val="clear" w:color="auto" w:fill="D9E2F3" w:themeFill="accent1" w:themeFillTint="33"/>
                <w:vAlign w:val="center"/>
              </w:tcPr>
              <w:p w14:paraId="63E6D6F8" w14:textId="77777777" w:rsidR="00B97E8E" w:rsidRPr="00883621" w:rsidRDefault="00B97E8E" w:rsidP="00186D39">
                <w:pPr>
                  <w:jc w:val="center"/>
                  <w:rPr>
                    <w:b/>
                  </w:rPr>
                </w:pPr>
                <w:r w:rsidRPr="00883621">
                  <w:rPr>
                    <w:b/>
                  </w:rPr>
                  <w:t>Prophecy Begins fulfillment in Chapter 12</w:t>
                </w:r>
                <w:r>
                  <w:rPr>
                    <w:b/>
                  </w:rPr>
                  <w:t xml:space="preserve"> and is Eternal</w:t>
                </w:r>
              </w:p>
            </w:tc>
            <w:tc>
              <w:tcPr>
                <w:tcW w:w="3052" w:type="dxa"/>
                <w:tcBorders>
                  <w:top w:val="single" w:sz="18" w:space="0" w:color="auto"/>
                  <w:bottom w:val="single" w:sz="6" w:space="0" w:color="auto"/>
                </w:tcBorders>
                <w:shd w:val="clear" w:color="auto" w:fill="D9E2F3" w:themeFill="accent1" w:themeFillTint="33"/>
                <w:vAlign w:val="center"/>
              </w:tcPr>
              <w:p w14:paraId="29D1E467" w14:textId="77777777" w:rsidR="00B97E8E" w:rsidRPr="00883621" w:rsidRDefault="00B97E8E" w:rsidP="00186D39">
                <w:pPr>
                  <w:jc w:val="center"/>
                  <w:rPr>
                    <w:b/>
                  </w:rPr>
                </w:pPr>
                <w:r w:rsidRPr="00883621">
                  <w:rPr>
                    <w:b/>
                  </w:rPr>
                  <w:t>Prophecy Fulfilled within 200 years</w:t>
                </w:r>
              </w:p>
            </w:tc>
            <w:tc>
              <w:tcPr>
                <w:tcW w:w="3230" w:type="dxa"/>
                <w:tcBorders>
                  <w:top w:val="single" w:sz="18" w:space="0" w:color="auto"/>
                  <w:bottom w:val="single" w:sz="6" w:space="0" w:color="auto"/>
                </w:tcBorders>
                <w:shd w:val="clear" w:color="auto" w:fill="D9E2F3" w:themeFill="accent1" w:themeFillTint="33"/>
                <w:vAlign w:val="center"/>
              </w:tcPr>
              <w:p w14:paraId="74340401" w14:textId="77777777" w:rsidR="00B97E8E" w:rsidRPr="00883621" w:rsidRDefault="00B97E8E" w:rsidP="00186D39">
                <w:pPr>
                  <w:jc w:val="center"/>
                  <w:rPr>
                    <w:b/>
                  </w:rPr>
                </w:pPr>
                <w:r w:rsidRPr="00883621">
                  <w:rPr>
                    <w:b/>
                  </w:rPr>
                  <w:t xml:space="preserve">Prophecy begins to be fulfilled in 1500 years and </w:t>
                </w:r>
                <w:r>
                  <w:rPr>
                    <w:b/>
                  </w:rPr>
                  <w:t>lasts even today</w:t>
                </w:r>
              </w:p>
            </w:tc>
          </w:tr>
          <w:tr w:rsidR="00B97E8E" w:rsidRPr="00BA1140" w14:paraId="10A1BFD7" w14:textId="77777777" w:rsidTr="00186D39">
            <w:trPr>
              <w:trHeight w:val="183"/>
              <w:jc w:val="center"/>
            </w:trPr>
            <w:tc>
              <w:tcPr>
                <w:tcW w:w="3049" w:type="dxa"/>
                <w:tcBorders>
                  <w:top w:val="single" w:sz="6" w:space="0" w:color="auto"/>
                </w:tcBorders>
                <w:vAlign w:val="center"/>
              </w:tcPr>
              <w:p w14:paraId="7FE5DA9D" w14:textId="77777777" w:rsidR="00B97E8E" w:rsidRPr="00BA1140" w:rsidRDefault="00B97E8E" w:rsidP="00186D39">
                <w:pPr>
                  <w:rPr>
                    <w:b/>
                    <w:sz w:val="16"/>
                    <w:szCs w:val="16"/>
                  </w:rPr>
                </w:pPr>
                <w:r w:rsidRPr="00BA1140">
                  <w:rPr>
                    <w:b/>
                    <w:sz w:val="16"/>
                    <w:szCs w:val="16"/>
                  </w:rPr>
                  <w:t>Elam</w:t>
                </w:r>
              </w:p>
            </w:tc>
            <w:tc>
              <w:tcPr>
                <w:tcW w:w="3052" w:type="dxa"/>
                <w:tcBorders>
                  <w:top w:val="single" w:sz="6" w:space="0" w:color="auto"/>
                </w:tcBorders>
                <w:vAlign w:val="center"/>
              </w:tcPr>
              <w:p w14:paraId="3000A96E" w14:textId="77777777" w:rsidR="00B97E8E" w:rsidRPr="00BA1140" w:rsidRDefault="00B97E8E" w:rsidP="00186D39">
                <w:pPr>
                  <w:rPr>
                    <w:b/>
                    <w:sz w:val="16"/>
                    <w:szCs w:val="16"/>
                  </w:rPr>
                </w:pPr>
                <w:r w:rsidRPr="00BA1140">
                  <w:rPr>
                    <w:b/>
                    <w:sz w:val="16"/>
                    <w:szCs w:val="16"/>
                  </w:rPr>
                  <w:t>Cush</w:t>
                </w:r>
              </w:p>
            </w:tc>
            <w:tc>
              <w:tcPr>
                <w:tcW w:w="3230" w:type="dxa"/>
                <w:tcBorders>
                  <w:top w:val="single" w:sz="6" w:space="0" w:color="auto"/>
                </w:tcBorders>
                <w:vAlign w:val="center"/>
              </w:tcPr>
              <w:p w14:paraId="2470A61F" w14:textId="77777777" w:rsidR="00B97E8E" w:rsidRPr="00BA1140" w:rsidRDefault="00B97E8E" w:rsidP="00186D39">
                <w:pPr>
                  <w:rPr>
                    <w:b/>
                    <w:sz w:val="16"/>
                    <w:szCs w:val="16"/>
                  </w:rPr>
                </w:pPr>
                <w:r w:rsidRPr="00BA1140">
                  <w:rPr>
                    <w:b/>
                    <w:sz w:val="16"/>
                    <w:szCs w:val="16"/>
                  </w:rPr>
                  <w:t>Gomer (Germany, Crimea, Cambria,Celts)</w:t>
                </w:r>
              </w:p>
            </w:tc>
          </w:tr>
          <w:tr w:rsidR="00B97E8E" w:rsidRPr="00BA1140" w14:paraId="58FD4E9C" w14:textId="77777777" w:rsidTr="00186D39">
            <w:trPr>
              <w:trHeight w:val="192"/>
              <w:jc w:val="center"/>
            </w:trPr>
            <w:tc>
              <w:tcPr>
                <w:tcW w:w="3049" w:type="dxa"/>
                <w:vAlign w:val="center"/>
              </w:tcPr>
              <w:p w14:paraId="28496702" w14:textId="77777777" w:rsidR="00B97E8E" w:rsidRPr="00BA1140" w:rsidRDefault="00B97E8E" w:rsidP="00186D39">
                <w:pPr>
                  <w:rPr>
                    <w:b/>
                    <w:sz w:val="16"/>
                    <w:szCs w:val="16"/>
                  </w:rPr>
                </w:pPr>
                <w:r w:rsidRPr="00BA1140">
                  <w:rPr>
                    <w:b/>
                    <w:sz w:val="16"/>
                    <w:szCs w:val="16"/>
                  </w:rPr>
                  <w:t>Asshur(Assyria)</w:t>
                </w:r>
              </w:p>
            </w:tc>
            <w:tc>
              <w:tcPr>
                <w:tcW w:w="3052" w:type="dxa"/>
                <w:vAlign w:val="center"/>
              </w:tcPr>
              <w:p w14:paraId="230191A5" w14:textId="77777777" w:rsidR="00B97E8E" w:rsidRPr="00BA1140" w:rsidRDefault="00B97E8E" w:rsidP="00186D39">
                <w:pPr>
                  <w:ind w:left="288"/>
                  <w:rPr>
                    <w:b/>
                    <w:sz w:val="16"/>
                    <w:szCs w:val="16"/>
                  </w:rPr>
                </w:pPr>
                <w:r w:rsidRPr="00BA1140">
                  <w:rPr>
                    <w:b/>
                    <w:sz w:val="16"/>
                    <w:szCs w:val="16"/>
                  </w:rPr>
                  <w:t>Seba</w:t>
                </w:r>
              </w:p>
            </w:tc>
            <w:tc>
              <w:tcPr>
                <w:tcW w:w="3230" w:type="dxa"/>
                <w:vAlign w:val="center"/>
              </w:tcPr>
              <w:p w14:paraId="0E3D1939" w14:textId="77777777" w:rsidR="00B97E8E" w:rsidRPr="00BA1140" w:rsidRDefault="00B97E8E" w:rsidP="00186D39">
                <w:pPr>
                  <w:ind w:left="144"/>
                  <w:rPr>
                    <w:b/>
                    <w:sz w:val="16"/>
                    <w:szCs w:val="16"/>
                  </w:rPr>
                </w:pPr>
                <w:r w:rsidRPr="00BA1140">
                  <w:rPr>
                    <w:b/>
                    <w:sz w:val="16"/>
                    <w:szCs w:val="16"/>
                  </w:rPr>
                  <w:t>Ashkenaz(Germany, Saxons, Scandanavia)</w:t>
                </w:r>
              </w:p>
            </w:tc>
          </w:tr>
          <w:tr w:rsidR="00B97E8E" w:rsidRPr="00BA1140" w14:paraId="04A9CFA4" w14:textId="77777777" w:rsidTr="00186D39">
            <w:trPr>
              <w:trHeight w:val="183"/>
              <w:jc w:val="center"/>
            </w:trPr>
            <w:tc>
              <w:tcPr>
                <w:tcW w:w="3049" w:type="dxa"/>
                <w:vAlign w:val="center"/>
              </w:tcPr>
              <w:p w14:paraId="08BDABA3" w14:textId="77777777" w:rsidR="00B97E8E" w:rsidRPr="00BA1140" w:rsidRDefault="00B97E8E" w:rsidP="00186D39">
                <w:pPr>
                  <w:rPr>
                    <w:b/>
                    <w:sz w:val="16"/>
                    <w:szCs w:val="16"/>
                  </w:rPr>
                </w:pPr>
                <w:r w:rsidRPr="00BA1140">
                  <w:rPr>
                    <w:b/>
                    <w:sz w:val="16"/>
                    <w:szCs w:val="16"/>
                  </w:rPr>
                  <w:t>Arphaxad</w:t>
                </w:r>
              </w:p>
            </w:tc>
            <w:tc>
              <w:tcPr>
                <w:tcW w:w="3052" w:type="dxa"/>
                <w:vAlign w:val="center"/>
              </w:tcPr>
              <w:p w14:paraId="6F6E5471" w14:textId="77777777" w:rsidR="00B97E8E" w:rsidRPr="00BA1140" w:rsidRDefault="00B97E8E" w:rsidP="00186D39">
                <w:pPr>
                  <w:ind w:left="288"/>
                  <w:rPr>
                    <w:b/>
                    <w:sz w:val="16"/>
                    <w:szCs w:val="16"/>
                  </w:rPr>
                </w:pPr>
                <w:r w:rsidRPr="00BA1140">
                  <w:rPr>
                    <w:b/>
                    <w:sz w:val="16"/>
                    <w:szCs w:val="16"/>
                  </w:rPr>
                  <w:t>Havilah</w:t>
                </w:r>
              </w:p>
            </w:tc>
            <w:tc>
              <w:tcPr>
                <w:tcW w:w="3230" w:type="dxa"/>
                <w:vAlign w:val="center"/>
              </w:tcPr>
              <w:p w14:paraId="76AA7725" w14:textId="77777777" w:rsidR="00B97E8E" w:rsidRPr="00BA1140" w:rsidRDefault="00B97E8E" w:rsidP="00186D39">
                <w:pPr>
                  <w:ind w:left="144"/>
                  <w:rPr>
                    <w:b/>
                    <w:sz w:val="16"/>
                    <w:szCs w:val="16"/>
                  </w:rPr>
                </w:pPr>
                <w:r w:rsidRPr="00BA1140">
                  <w:rPr>
                    <w:b/>
                    <w:sz w:val="16"/>
                    <w:szCs w:val="16"/>
                  </w:rPr>
                  <w:t>Riphath (Carpathians)</w:t>
                </w:r>
              </w:p>
            </w:tc>
          </w:tr>
          <w:tr w:rsidR="00B97E8E" w:rsidRPr="00BA1140" w14:paraId="7BAD2E7F" w14:textId="77777777" w:rsidTr="00186D39">
            <w:trPr>
              <w:trHeight w:val="192"/>
              <w:jc w:val="center"/>
            </w:trPr>
            <w:tc>
              <w:tcPr>
                <w:tcW w:w="3049" w:type="dxa"/>
                <w:vAlign w:val="center"/>
              </w:tcPr>
              <w:p w14:paraId="018F6A2C" w14:textId="77777777" w:rsidR="00B97E8E" w:rsidRPr="00BA1140" w:rsidRDefault="00B97E8E" w:rsidP="00186D39">
                <w:pPr>
                  <w:ind w:left="144"/>
                  <w:rPr>
                    <w:b/>
                    <w:sz w:val="16"/>
                    <w:szCs w:val="16"/>
                  </w:rPr>
                </w:pPr>
                <w:r w:rsidRPr="00BA1140">
                  <w:rPr>
                    <w:b/>
                    <w:sz w:val="16"/>
                    <w:szCs w:val="16"/>
                  </w:rPr>
                  <w:t>Salah</w:t>
                </w:r>
              </w:p>
            </w:tc>
            <w:tc>
              <w:tcPr>
                <w:tcW w:w="3052" w:type="dxa"/>
                <w:vAlign w:val="center"/>
              </w:tcPr>
              <w:p w14:paraId="75E8D82C" w14:textId="77777777" w:rsidR="00B97E8E" w:rsidRPr="00BA1140" w:rsidRDefault="00B97E8E" w:rsidP="00186D39">
                <w:pPr>
                  <w:ind w:left="288"/>
                  <w:rPr>
                    <w:b/>
                    <w:sz w:val="16"/>
                    <w:szCs w:val="16"/>
                  </w:rPr>
                </w:pPr>
                <w:r w:rsidRPr="00BA1140">
                  <w:rPr>
                    <w:b/>
                    <w:sz w:val="16"/>
                    <w:szCs w:val="16"/>
                  </w:rPr>
                  <w:t>Sabtah</w:t>
                </w:r>
              </w:p>
            </w:tc>
            <w:tc>
              <w:tcPr>
                <w:tcW w:w="3230" w:type="dxa"/>
                <w:vAlign w:val="center"/>
              </w:tcPr>
              <w:p w14:paraId="00BA070D" w14:textId="77777777" w:rsidR="00B97E8E" w:rsidRPr="00BA1140" w:rsidRDefault="00B97E8E" w:rsidP="00186D39">
                <w:pPr>
                  <w:ind w:left="144"/>
                  <w:rPr>
                    <w:b/>
                    <w:sz w:val="16"/>
                    <w:szCs w:val="16"/>
                  </w:rPr>
                </w:pPr>
                <w:r w:rsidRPr="00BA1140">
                  <w:rPr>
                    <w:b/>
                    <w:sz w:val="16"/>
                    <w:szCs w:val="16"/>
                  </w:rPr>
                  <w:t>Togarma (Armenia)</w:t>
                </w:r>
              </w:p>
            </w:tc>
          </w:tr>
          <w:tr w:rsidR="00B97E8E" w:rsidRPr="00BA1140" w14:paraId="37226837" w14:textId="77777777" w:rsidTr="00186D39">
            <w:trPr>
              <w:trHeight w:val="183"/>
              <w:jc w:val="center"/>
            </w:trPr>
            <w:tc>
              <w:tcPr>
                <w:tcW w:w="3049" w:type="dxa"/>
                <w:vAlign w:val="center"/>
              </w:tcPr>
              <w:p w14:paraId="3DDDC7DB" w14:textId="77777777" w:rsidR="00B97E8E" w:rsidRPr="00BA1140" w:rsidRDefault="00B97E8E" w:rsidP="00186D39">
                <w:pPr>
                  <w:ind w:left="288"/>
                  <w:rPr>
                    <w:b/>
                    <w:sz w:val="16"/>
                    <w:szCs w:val="16"/>
                  </w:rPr>
                </w:pPr>
                <w:r w:rsidRPr="00BA1140">
                  <w:rPr>
                    <w:b/>
                    <w:sz w:val="16"/>
                    <w:szCs w:val="16"/>
                  </w:rPr>
                  <w:t>Eber (Hebrews)</w:t>
                </w:r>
              </w:p>
            </w:tc>
            <w:tc>
              <w:tcPr>
                <w:tcW w:w="3052" w:type="dxa"/>
                <w:vAlign w:val="center"/>
              </w:tcPr>
              <w:p w14:paraId="0048FC65" w14:textId="77777777" w:rsidR="00B97E8E" w:rsidRPr="00BA1140" w:rsidRDefault="00B97E8E" w:rsidP="00186D39">
                <w:pPr>
                  <w:ind w:left="288"/>
                  <w:rPr>
                    <w:b/>
                    <w:sz w:val="16"/>
                    <w:szCs w:val="16"/>
                  </w:rPr>
                </w:pPr>
                <w:r w:rsidRPr="00BA1140">
                  <w:rPr>
                    <w:b/>
                    <w:sz w:val="16"/>
                    <w:szCs w:val="16"/>
                  </w:rPr>
                  <w:t>Raamah</w:t>
                </w:r>
              </w:p>
            </w:tc>
            <w:tc>
              <w:tcPr>
                <w:tcW w:w="3230" w:type="dxa"/>
                <w:vAlign w:val="center"/>
              </w:tcPr>
              <w:p w14:paraId="0B076E62" w14:textId="77777777" w:rsidR="00B97E8E" w:rsidRPr="00BA1140" w:rsidRDefault="00B97E8E" w:rsidP="00186D39">
                <w:pPr>
                  <w:rPr>
                    <w:b/>
                    <w:sz w:val="16"/>
                    <w:szCs w:val="16"/>
                  </w:rPr>
                </w:pPr>
                <w:r w:rsidRPr="00BA1140">
                  <w:rPr>
                    <w:b/>
                    <w:sz w:val="16"/>
                    <w:szCs w:val="16"/>
                  </w:rPr>
                  <w:t>Magog (Georgia, Scthians)</w:t>
                </w:r>
              </w:p>
            </w:tc>
          </w:tr>
          <w:tr w:rsidR="00B97E8E" w:rsidRPr="00BA1140" w14:paraId="3C1839C3" w14:textId="77777777" w:rsidTr="00186D39">
            <w:trPr>
              <w:trHeight w:val="192"/>
              <w:jc w:val="center"/>
            </w:trPr>
            <w:tc>
              <w:tcPr>
                <w:tcW w:w="3049" w:type="dxa"/>
                <w:vAlign w:val="center"/>
              </w:tcPr>
              <w:p w14:paraId="3E04DA31" w14:textId="77777777" w:rsidR="00B97E8E" w:rsidRPr="00BA1140" w:rsidRDefault="00B97E8E" w:rsidP="00186D39">
                <w:pPr>
                  <w:ind w:left="432"/>
                  <w:rPr>
                    <w:b/>
                    <w:sz w:val="16"/>
                    <w:szCs w:val="16"/>
                  </w:rPr>
                </w:pPr>
                <w:r w:rsidRPr="00BA1140">
                  <w:rPr>
                    <w:b/>
                    <w:sz w:val="16"/>
                    <w:szCs w:val="16"/>
                  </w:rPr>
                  <w:t>Peleg</w:t>
                </w:r>
              </w:p>
            </w:tc>
            <w:tc>
              <w:tcPr>
                <w:tcW w:w="3052" w:type="dxa"/>
                <w:vAlign w:val="center"/>
              </w:tcPr>
              <w:p w14:paraId="5B335AA6" w14:textId="77777777" w:rsidR="00B97E8E" w:rsidRPr="00BA1140" w:rsidRDefault="00B97E8E" w:rsidP="00186D39">
                <w:pPr>
                  <w:ind w:left="576"/>
                  <w:rPr>
                    <w:b/>
                    <w:sz w:val="16"/>
                    <w:szCs w:val="16"/>
                  </w:rPr>
                </w:pPr>
                <w:r w:rsidRPr="00BA1140">
                  <w:rPr>
                    <w:b/>
                    <w:sz w:val="16"/>
                    <w:szCs w:val="16"/>
                  </w:rPr>
                  <w:t>Sheba</w:t>
                </w:r>
              </w:p>
            </w:tc>
            <w:tc>
              <w:tcPr>
                <w:tcW w:w="3230" w:type="dxa"/>
                <w:vAlign w:val="center"/>
              </w:tcPr>
              <w:p w14:paraId="5C296BC5" w14:textId="77777777" w:rsidR="00B97E8E" w:rsidRPr="00BA1140" w:rsidRDefault="00B97E8E" w:rsidP="00186D39">
                <w:pPr>
                  <w:rPr>
                    <w:b/>
                    <w:sz w:val="16"/>
                    <w:szCs w:val="16"/>
                  </w:rPr>
                </w:pPr>
                <w:r w:rsidRPr="00BA1140">
                  <w:rPr>
                    <w:b/>
                    <w:sz w:val="16"/>
                    <w:szCs w:val="16"/>
                  </w:rPr>
                  <w:t>Madai (Medes, Aryans, India)</w:t>
                </w:r>
              </w:p>
            </w:tc>
          </w:tr>
          <w:tr w:rsidR="00B97E8E" w:rsidRPr="00BA1140" w14:paraId="1746F0BB" w14:textId="77777777" w:rsidTr="00186D39">
            <w:trPr>
              <w:trHeight w:val="183"/>
              <w:jc w:val="center"/>
            </w:trPr>
            <w:tc>
              <w:tcPr>
                <w:tcW w:w="3049" w:type="dxa"/>
                <w:vAlign w:val="center"/>
              </w:tcPr>
              <w:p w14:paraId="086CB57A" w14:textId="77777777" w:rsidR="00B97E8E" w:rsidRPr="00BA1140" w:rsidRDefault="00B97E8E" w:rsidP="00186D39">
                <w:pPr>
                  <w:ind w:left="432"/>
                  <w:rPr>
                    <w:b/>
                    <w:sz w:val="16"/>
                    <w:szCs w:val="16"/>
                  </w:rPr>
                </w:pPr>
                <w:r>
                  <w:rPr>
                    <w:b/>
                    <w:sz w:val="16"/>
                    <w:szCs w:val="16"/>
                  </w:rPr>
                  <w:t>Joktan</w:t>
                </w:r>
              </w:p>
            </w:tc>
            <w:tc>
              <w:tcPr>
                <w:tcW w:w="3052" w:type="dxa"/>
                <w:vAlign w:val="center"/>
              </w:tcPr>
              <w:p w14:paraId="4D7AAF4F" w14:textId="77777777" w:rsidR="00B97E8E" w:rsidRPr="00BA1140" w:rsidRDefault="00B97E8E" w:rsidP="00186D39">
                <w:pPr>
                  <w:ind w:left="576"/>
                  <w:rPr>
                    <w:b/>
                    <w:sz w:val="16"/>
                    <w:szCs w:val="16"/>
                  </w:rPr>
                </w:pPr>
                <w:r>
                  <w:rPr>
                    <w:b/>
                    <w:sz w:val="16"/>
                    <w:szCs w:val="16"/>
                  </w:rPr>
                  <w:t>Dedan</w:t>
                </w:r>
              </w:p>
            </w:tc>
            <w:tc>
              <w:tcPr>
                <w:tcW w:w="3230" w:type="dxa"/>
                <w:vAlign w:val="center"/>
              </w:tcPr>
              <w:p w14:paraId="76A4470F" w14:textId="77777777" w:rsidR="00B97E8E" w:rsidRPr="00BA1140" w:rsidRDefault="00B97E8E" w:rsidP="00186D39">
                <w:pPr>
                  <w:rPr>
                    <w:b/>
                    <w:sz w:val="16"/>
                    <w:szCs w:val="16"/>
                  </w:rPr>
                </w:pPr>
                <w:r w:rsidRPr="00BA1140">
                  <w:rPr>
                    <w:b/>
                    <w:sz w:val="16"/>
                    <w:szCs w:val="16"/>
                  </w:rPr>
                  <w:t>Javan (Ionians, Greeks, Coastlands)</w:t>
                </w:r>
              </w:p>
            </w:tc>
          </w:tr>
          <w:tr w:rsidR="00B97E8E" w:rsidRPr="00BA1140" w14:paraId="14E66C92" w14:textId="77777777" w:rsidTr="00186D39">
            <w:trPr>
              <w:trHeight w:val="192"/>
              <w:jc w:val="center"/>
            </w:trPr>
            <w:tc>
              <w:tcPr>
                <w:tcW w:w="3049" w:type="dxa"/>
                <w:vAlign w:val="center"/>
              </w:tcPr>
              <w:p w14:paraId="178DE72A" w14:textId="77777777" w:rsidR="00B97E8E" w:rsidRPr="00BA1140" w:rsidRDefault="00B97E8E" w:rsidP="00186D39">
                <w:pPr>
                  <w:ind w:left="576"/>
                  <w:rPr>
                    <w:b/>
                    <w:sz w:val="16"/>
                    <w:szCs w:val="16"/>
                  </w:rPr>
                </w:pPr>
                <w:r>
                  <w:rPr>
                    <w:b/>
                    <w:sz w:val="16"/>
                    <w:szCs w:val="16"/>
                  </w:rPr>
                  <w:t>Almodad</w:t>
                </w:r>
              </w:p>
            </w:tc>
            <w:tc>
              <w:tcPr>
                <w:tcW w:w="3052" w:type="dxa"/>
                <w:vAlign w:val="center"/>
              </w:tcPr>
              <w:p w14:paraId="39E9F6B2" w14:textId="77777777" w:rsidR="00B97E8E" w:rsidRPr="00BA1140" w:rsidRDefault="00B97E8E" w:rsidP="00186D39">
                <w:pPr>
                  <w:ind w:left="288"/>
                  <w:rPr>
                    <w:b/>
                    <w:sz w:val="16"/>
                    <w:szCs w:val="16"/>
                  </w:rPr>
                </w:pPr>
                <w:r w:rsidRPr="00BA1140">
                  <w:rPr>
                    <w:b/>
                    <w:sz w:val="16"/>
                    <w:szCs w:val="16"/>
                  </w:rPr>
                  <w:t>Sabtecchta</w:t>
                </w:r>
              </w:p>
            </w:tc>
            <w:tc>
              <w:tcPr>
                <w:tcW w:w="3230" w:type="dxa"/>
                <w:vAlign w:val="center"/>
              </w:tcPr>
              <w:p w14:paraId="5FA9EC98" w14:textId="77777777" w:rsidR="00B97E8E" w:rsidRPr="00BA1140" w:rsidRDefault="00B97E8E" w:rsidP="00186D39">
                <w:pPr>
                  <w:ind w:left="144"/>
                  <w:rPr>
                    <w:b/>
                    <w:sz w:val="16"/>
                    <w:szCs w:val="16"/>
                  </w:rPr>
                </w:pPr>
                <w:r w:rsidRPr="00BA1140">
                  <w:rPr>
                    <w:b/>
                    <w:sz w:val="16"/>
                    <w:szCs w:val="16"/>
                  </w:rPr>
                  <w:t>Elishah (Hellas)</w:t>
                </w:r>
              </w:p>
            </w:tc>
          </w:tr>
          <w:tr w:rsidR="00B97E8E" w:rsidRPr="00BA1140" w14:paraId="4D457653" w14:textId="77777777" w:rsidTr="00186D39">
            <w:trPr>
              <w:trHeight w:val="183"/>
              <w:jc w:val="center"/>
            </w:trPr>
            <w:tc>
              <w:tcPr>
                <w:tcW w:w="3049" w:type="dxa"/>
                <w:vAlign w:val="center"/>
              </w:tcPr>
              <w:p w14:paraId="66DFDF59" w14:textId="77777777" w:rsidR="00B97E8E" w:rsidRPr="00BA1140" w:rsidRDefault="00B97E8E" w:rsidP="00186D39">
                <w:pPr>
                  <w:ind w:left="576"/>
                  <w:rPr>
                    <w:b/>
                    <w:sz w:val="16"/>
                    <w:szCs w:val="16"/>
                  </w:rPr>
                </w:pPr>
                <w:r>
                  <w:rPr>
                    <w:b/>
                    <w:sz w:val="16"/>
                    <w:szCs w:val="16"/>
                  </w:rPr>
                  <w:t>Sheleph</w:t>
                </w:r>
              </w:p>
            </w:tc>
            <w:tc>
              <w:tcPr>
                <w:tcW w:w="3052" w:type="dxa"/>
                <w:shd w:val="clear" w:color="auto" w:fill="auto"/>
                <w:vAlign w:val="center"/>
              </w:tcPr>
              <w:p w14:paraId="35885005" w14:textId="77777777" w:rsidR="00B97E8E" w:rsidRPr="00BA1140" w:rsidRDefault="00B97E8E" w:rsidP="00186D39">
                <w:pPr>
                  <w:rPr>
                    <w:b/>
                    <w:sz w:val="16"/>
                    <w:szCs w:val="16"/>
                  </w:rPr>
                </w:pPr>
                <w:r w:rsidRPr="00BA1140">
                  <w:rPr>
                    <w:b/>
                    <w:sz w:val="16"/>
                    <w:szCs w:val="16"/>
                  </w:rPr>
                  <w:t>Nimrod (Babylon,</w:t>
                </w:r>
                <w:r>
                  <w:rPr>
                    <w:b/>
                    <w:sz w:val="16"/>
                    <w:szCs w:val="16"/>
                  </w:rPr>
                  <w:t xml:space="preserve"> Erech, Calneh,</w:t>
                </w:r>
                <w:r w:rsidRPr="00BA1140">
                  <w:rPr>
                    <w:b/>
                    <w:sz w:val="16"/>
                    <w:szCs w:val="16"/>
                  </w:rPr>
                  <w:t xml:space="preserve"> Nineveh)</w:t>
                </w:r>
              </w:p>
            </w:tc>
            <w:tc>
              <w:tcPr>
                <w:tcW w:w="3230" w:type="dxa"/>
                <w:vAlign w:val="center"/>
              </w:tcPr>
              <w:p w14:paraId="49729EDE" w14:textId="77777777" w:rsidR="00B97E8E" w:rsidRPr="00BA1140" w:rsidRDefault="00B97E8E" w:rsidP="00186D39">
                <w:pPr>
                  <w:ind w:left="144"/>
                  <w:rPr>
                    <w:b/>
                    <w:sz w:val="16"/>
                    <w:szCs w:val="16"/>
                  </w:rPr>
                </w:pPr>
                <w:r w:rsidRPr="00BA1140">
                  <w:rPr>
                    <w:b/>
                    <w:sz w:val="16"/>
                    <w:szCs w:val="16"/>
                  </w:rPr>
                  <w:t>Tarshisti (Spain)</w:t>
                </w:r>
              </w:p>
            </w:tc>
          </w:tr>
          <w:tr w:rsidR="00B97E8E" w:rsidRPr="00BA1140" w14:paraId="4FC4C302" w14:textId="77777777" w:rsidTr="00186D39">
            <w:trPr>
              <w:trHeight w:val="192"/>
              <w:jc w:val="center"/>
            </w:trPr>
            <w:tc>
              <w:tcPr>
                <w:tcW w:w="3049" w:type="dxa"/>
                <w:vAlign w:val="center"/>
              </w:tcPr>
              <w:p w14:paraId="7CD93985" w14:textId="77777777" w:rsidR="00B97E8E" w:rsidRPr="00BA1140" w:rsidRDefault="00B97E8E" w:rsidP="00186D39">
                <w:pPr>
                  <w:ind w:left="576"/>
                  <w:rPr>
                    <w:b/>
                    <w:sz w:val="16"/>
                    <w:szCs w:val="16"/>
                  </w:rPr>
                </w:pPr>
                <w:r>
                  <w:rPr>
                    <w:b/>
                    <w:sz w:val="16"/>
                    <w:szCs w:val="16"/>
                  </w:rPr>
                  <w:t>Hazarmaveth</w:t>
                </w:r>
              </w:p>
            </w:tc>
            <w:tc>
              <w:tcPr>
                <w:tcW w:w="3052" w:type="dxa"/>
                <w:vAlign w:val="center"/>
              </w:tcPr>
              <w:p w14:paraId="3480AEAF" w14:textId="77777777" w:rsidR="00B97E8E" w:rsidRPr="00BA1140" w:rsidRDefault="00B97E8E" w:rsidP="00186D39">
                <w:pPr>
                  <w:rPr>
                    <w:b/>
                    <w:sz w:val="16"/>
                    <w:szCs w:val="16"/>
                  </w:rPr>
                </w:pPr>
                <w:r w:rsidRPr="00BA1140">
                  <w:rPr>
                    <w:b/>
                    <w:sz w:val="16"/>
                    <w:szCs w:val="16"/>
                  </w:rPr>
                  <w:t>Mizram (Egypt)</w:t>
                </w:r>
              </w:p>
            </w:tc>
            <w:tc>
              <w:tcPr>
                <w:tcW w:w="3230" w:type="dxa"/>
                <w:vAlign w:val="center"/>
              </w:tcPr>
              <w:p w14:paraId="47BA43B8" w14:textId="77777777" w:rsidR="00B97E8E" w:rsidRPr="00BA1140" w:rsidRDefault="00B97E8E" w:rsidP="00186D39">
                <w:pPr>
                  <w:ind w:left="144"/>
                  <w:rPr>
                    <w:b/>
                    <w:sz w:val="16"/>
                    <w:szCs w:val="16"/>
                  </w:rPr>
                </w:pPr>
                <w:r w:rsidRPr="00BA1140">
                  <w:rPr>
                    <w:b/>
                    <w:sz w:val="16"/>
                    <w:szCs w:val="16"/>
                  </w:rPr>
                  <w:t>Kittim(Cyprus)</w:t>
                </w:r>
              </w:p>
            </w:tc>
          </w:tr>
          <w:tr w:rsidR="00B97E8E" w:rsidRPr="00BA1140" w14:paraId="646BE73F" w14:textId="77777777" w:rsidTr="00186D39">
            <w:trPr>
              <w:trHeight w:val="183"/>
              <w:jc w:val="center"/>
            </w:trPr>
            <w:tc>
              <w:tcPr>
                <w:tcW w:w="3049" w:type="dxa"/>
                <w:shd w:val="clear" w:color="auto" w:fill="auto"/>
                <w:vAlign w:val="center"/>
              </w:tcPr>
              <w:p w14:paraId="4A7A0369" w14:textId="77777777" w:rsidR="00B97E8E" w:rsidRPr="00BA3584" w:rsidRDefault="00B97E8E" w:rsidP="00186D39">
                <w:pPr>
                  <w:ind w:left="576"/>
                  <w:rPr>
                    <w:b/>
                    <w:sz w:val="16"/>
                    <w:szCs w:val="16"/>
                  </w:rPr>
                </w:pPr>
                <w:r>
                  <w:rPr>
                    <w:b/>
                    <w:sz w:val="16"/>
                    <w:szCs w:val="16"/>
                  </w:rPr>
                  <w:t>Jerah</w:t>
                </w:r>
              </w:p>
            </w:tc>
            <w:tc>
              <w:tcPr>
                <w:tcW w:w="3052" w:type="dxa"/>
                <w:vAlign w:val="center"/>
              </w:tcPr>
              <w:p w14:paraId="45E1AB43" w14:textId="77777777" w:rsidR="00B97E8E" w:rsidRPr="00BA1140" w:rsidRDefault="00B97E8E" w:rsidP="00186D39">
                <w:pPr>
                  <w:ind w:left="288"/>
                  <w:rPr>
                    <w:b/>
                    <w:sz w:val="16"/>
                    <w:szCs w:val="16"/>
                  </w:rPr>
                </w:pPr>
                <w:r w:rsidRPr="00BA1140">
                  <w:rPr>
                    <w:b/>
                    <w:sz w:val="16"/>
                    <w:szCs w:val="16"/>
                  </w:rPr>
                  <w:t>Ludim</w:t>
                </w:r>
              </w:p>
            </w:tc>
            <w:tc>
              <w:tcPr>
                <w:tcW w:w="3230" w:type="dxa"/>
                <w:vAlign w:val="center"/>
              </w:tcPr>
              <w:p w14:paraId="7D73F431" w14:textId="77777777" w:rsidR="00B97E8E" w:rsidRPr="00BA1140" w:rsidRDefault="00B97E8E" w:rsidP="00186D39">
                <w:pPr>
                  <w:ind w:left="144"/>
                  <w:rPr>
                    <w:b/>
                    <w:sz w:val="16"/>
                    <w:szCs w:val="16"/>
                  </w:rPr>
                </w:pPr>
                <w:r w:rsidRPr="00BA1140">
                  <w:rPr>
                    <w:b/>
                    <w:sz w:val="16"/>
                    <w:szCs w:val="16"/>
                  </w:rPr>
                  <w:t>Dodanium (Rhodes)</w:t>
                </w:r>
              </w:p>
            </w:tc>
          </w:tr>
          <w:tr w:rsidR="00B97E8E" w:rsidRPr="00BA1140" w14:paraId="021109B6" w14:textId="77777777" w:rsidTr="00186D39">
            <w:trPr>
              <w:trHeight w:val="192"/>
              <w:jc w:val="center"/>
            </w:trPr>
            <w:tc>
              <w:tcPr>
                <w:tcW w:w="3049" w:type="dxa"/>
                <w:shd w:val="clear" w:color="auto" w:fill="auto"/>
                <w:vAlign w:val="center"/>
              </w:tcPr>
              <w:p w14:paraId="1A934803" w14:textId="77777777" w:rsidR="00B97E8E" w:rsidRPr="00BA1140" w:rsidRDefault="00B97E8E" w:rsidP="00186D39">
                <w:pPr>
                  <w:ind w:left="576"/>
                  <w:rPr>
                    <w:b/>
                    <w:sz w:val="16"/>
                    <w:szCs w:val="16"/>
                  </w:rPr>
                </w:pPr>
                <w:r>
                  <w:rPr>
                    <w:b/>
                    <w:sz w:val="16"/>
                    <w:szCs w:val="16"/>
                  </w:rPr>
                  <w:t>Hadoram</w:t>
                </w:r>
              </w:p>
            </w:tc>
            <w:tc>
              <w:tcPr>
                <w:tcW w:w="3052" w:type="dxa"/>
                <w:vAlign w:val="center"/>
              </w:tcPr>
              <w:p w14:paraId="1F3E52B0" w14:textId="77777777" w:rsidR="00B97E8E" w:rsidRPr="00BA1140" w:rsidRDefault="00B97E8E" w:rsidP="00186D39">
                <w:pPr>
                  <w:ind w:left="288"/>
                  <w:rPr>
                    <w:b/>
                    <w:sz w:val="16"/>
                    <w:szCs w:val="16"/>
                  </w:rPr>
                </w:pPr>
                <w:r w:rsidRPr="00BA1140">
                  <w:rPr>
                    <w:b/>
                    <w:sz w:val="16"/>
                    <w:szCs w:val="16"/>
                  </w:rPr>
                  <w:t>Anamim</w:t>
                </w:r>
              </w:p>
            </w:tc>
            <w:tc>
              <w:tcPr>
                <w:tcW w:w="3230" w:type="dxa"/>
                <w:vAlign w:val="center"/>
              </w:tcPr>
              <w:p w14:paraId="34F6FB3C" w14:textId="77777777" w:rsidR="00B97E8E" w:rsidRPr="00BA1140" w:rsidRDefault="00B97E8E" w:rsidP="00186D39">
                <w:pPr>
                  <w:rPr>
                    <w:b/>
                    <w:sz w:val="16"/>
                    <w:szCs w:val="16"/>
                  </w:rPr>
                </w:pPr>
                <w:r w:rsidRPr="00BA1140">
                  <w:rPr>
                    <w:b/>
                    <w:sz w:val="16"/>
                    <w:szCs w:val="16"/>
                  </w:rPr>
                  <w:t>Tubal</w:t>
                </w:r>
              </w:p>
            </w:tc>
          </w:tr>
          <w:tr w:rsidR="00B97E8E" w:rsidRPr="00BA1140" w14:paraId="2AFB4533" w14:textId="77777777" w:rsidTr="00186D39">
            <w:trPr>
              <w:trHeight w:val="183"/>
              <w:jc w:val="center"/>
            </w:trPr>
            <w:tc>
              <w:tcPr>
                <w:tcW w:w="3049" w:type="dxa"/>
                <w:vAlign w:val="center"/>
              </w:tcPr>
              <w:p w14:paraId="62AE4795" w14:textId="77777777" w:rsidR="00B97E8E" w:rsidRPr="00BA1140" w:rsidRDefault="00B97E8E" w:rsidP="00186D39">
                <w:pPr>
                  <w:ind w:left="576"/>
                  <w:rPr>
                    <w:b/>
                    <w:sz w:val="16"/>
                    <w:szCs w:val="16"/>
                  </w:rPr>
                </w:pPr>
                <w:r>
                  <w:rPr>
                    <w:b/>
                    <w:sz w:val="16"/>
                    <w:szCs w:val="16"/>
                  </w:rPr>
                  <w:t>Uzal</w:t>
                </w:r>
              </w:p>
            </w:tc>
            <w:tc>
              <w:tcPr>
                <w:tcW w:w="3052" w:type="dxa"/>
                <w:vAlign w:val="center"/>
              </w:tcPr>
              <w:p w14:paraId="52FD0F5F" w14:textId="77777777" w:rsidR="00B97E8E" w:rsidRPr="00BA1140" w:rsidRDefault="00B97E8E" w:rsidP="00186D39">
                <w:pPr>
                  <w:ind w:left="288"/>
                  <w:rPr>
                    <w:b/>
                    <w:sz w:val="16"/>
                    <w:szCs w:val="16"/>
                  </w:rPr>
                </w:pPr>
                <w:r w:rsidRPr="00BA1140">
                  <w:rPr>
                    <w:b/>
                    <w:sz w:val="16"/>
                    <w:szCs w:val="16"/>
                  </w:rPr>
                  <w:t>Lehabim</w:t>
                </w:r>
              </w:p>
            </w:tc>
            <w:tc>
              <w:tcPr>
                <w:tcW w:w="3230" w:type="dxa"/>
                <w:vAlign w:val="center"/>
              </w:tcPr>
              <w:p w14:paraId="5143A419" w14:textId="77777777" w:rsidR="00B97E8E" w:rsidRPr="00BA1140" w:rsidRDefault="00B97E8E" w:rsidP="00186D39">
                <w:pPr>
                  <w:rPr>
                    <w:b/>
                    <w:sz w:val="16"/>
                    <w:szCs w:val="16"/>
                  </w:rPr>
                </w:pPr>
                <w:r w:rsidRPr="00BA1140">
                  <w:rPr>
                    <w:b/>
                    <w:sz w:val="16"/>
                    <w:szCs w:val="16"/>
                  </w:rPr>
                  <w:t>Meshech</w:t>
                </w:r>
              </w:p>
            </w:tc>
          </w:tr>
          <w:tr w:rsidR="00B97E8E" w:rsidRPr="00BA1140" w14:paraId="5D8782EC" w14:textId="77777777" w:rsidTr="00186D39">
            <w:trPr>
              <w:trHeight w:val="192"/>
              <w:jc w:val="center"/>
            </w:trPr>
            <w:tc>
              <w:tcPr>
                <w:tcW w:w="3049" w:type="dxa"/>
                <w:tcBorders>
                  <w:bottom w:val="single" w:sz="6" w:space="0" w:color="auto"/>
                </w:tcBorders>
                <w:vAlign w:val="center"/>
              </w:tcPr>
              <w:p w14:paraId="049A8182" w14:textId="77777777" w:rsidR="00B97E8E" w:rsidRPr="00BA1140" w:rsidRDefault="00B97E8E" w:rsidP="00186D39">
                <w:pPr>
                  <w:ind w:left="576"/>
                  <w:rPr>
                    <w:b/>
                    <w:sz w:val="16"/>
                    <w:szCs w:val="16"/>
                  </w:rPr>
                </w:pPr>
                <w:r>
                  <w:rPr>
                    <w:b/>
                    <w:sz w:val="16"/>
                    <w:szCs w:val="16"/>
                  </w:rPr>
                  <w:t>Diklah</w:t>
                </w:r>
              </w:p>
            </w:tc>
            <w:tc>
              <w:tcPr>
                <w:tcW w:w="3052" w:type="dxa"/>
                <w:tcBorders>
                  <w:bottom w:val="single" w:sz="6" w:space="0" w:color="auto"/>
                </w:tcBorders>
                <w:vAlign w:val="center"/>
              </w:tcPr>
              <w:p w14:paraId="366712BF" w14:textId="77777777" w:rsidR="00B97E8E" w:rsidRPr="00BA1140" w:rsidRDefault="00B97E8E" w:rsidP="00186D39">
                <w:pPr>
                  <w:ind w:left="288"/>
                  <w:rPr>
                    <w:b/>
                    <w:sz w:val="16"/>
                    <w:szCs w:val="16"/>
                  </w:rPr>
                </w:pPr>
                <w:r w:rsidRPr="00BA1140">
                  <w:rPr>
                    <w:b/>
                    <w:sz w:val="16"/>
                    <w:szCs w:val="16"/>
                  </w:rPr>
                  <w:t>Naphtuhim</w:t>
                </w:r>
              </w:p>
            </w:tc>
            <w:tc>
              <w:tcPr>
                <w:tcW w:w="3230" w:type="dxa"/>
                <w:tcBorders>
                  <w:bottom w:val="single" w:sz="6" w:space="0" w:color="auto"/>
                </w:tcBorders>
                <w:vAlign w:val="center"/>
              </w:tcPr>
              <w:p w14:paraId="2B46FDE8" w14:textId="77777777" w:rsidR="00B97E8E" w:rsidRPr="00BA1140" w:rsidRDefault="00B97E8E" w:rsidP="00186D39">
                <w:pPr>
                  <w:rPr>
                    <w:b/>
                    <w:sz w:val="16"/>
                    <w:szCs w:val="16"/>
                  </w:rPr>
                </w:pPr>
                <w:r w:rsidRPr="00BA1140">
                  <w:rPr>
                    <w:b/>
                    <w:sz w:val="16"/>
                    <w:szCs w:val="16"/>
                  </w:rPr>
                  <w:t>Tiras (Thrace, Teutons)</w:t>
                </w:r>
              </w:p>
            </w:tc>
          </w:tr>
          <w:tr w:rsidR="00B97E8E" w:rsidRPr="00BA1140" w14:paraId="6B87FB57" w14:textId="77777777" w:rsidTr="00186D39">
            <w:trPr>
              <w:trHeight w:val="183"/>
              <w:jc w:val="center"/>
            </w:trPr>
            <w:tc>
              <w:tcPr>
                <w:tcW w:w="3049" w:type="dxa"/>
                <w:tcBorders>
                  <w:top w:val="single" w:sz="6" w:space="0" w:color="auto"/>
                  <w:bottom w:val="single" w:sz="6" w:space="0" w:color="auto"/>
                </w:tcBorders>
                <w:vAlign w:val="center"/>
              </w:tcPr>
              <w:p w14:paraId="32B6892D" w14:textId="77777777" w:rsidR="00B97E8E" w:rsidRPr="00BA1140" w:rsidRDefault="00B97E8E" w:rsidP="00186D39">
                <w:pPr>
                  <w:ind w:left="576"/>
                  <w:rPr>
                    <w:b/>
                    <w:sz w:val="16"/>
                    <w:szCs w:val="16"/>
                  </w:rPr>
                </w:pPr>
                <w:r>
                  <w:rPr>
                    <w:b/>
                    <w:sz w:val="16"/>
                    <w:szCs w:val="16"/>
                  </w:rPr>
                  <w:t>Obal</w:t>
                </w:r>
              </w:p>
            </w:tc>
            <w:tc>
              <w:tcPr>
                <w:tcW w:w="3052" w:type="dxa"/>
                <w:tcBorders>
                  <w:top w:val="single" w:sz="6" w:space="0" w:color="auto"/>
                  <w:bottom w:val="single" w:sz="6" w:space="0" w:color="auto"/>
                </w:tcBorders>
                <w:vAlign w:val="center"/>
              </w:tcPr>
              <w:p w14:paraId="1FB95D57" w14:textId="77777777" w:rsidR="00B97E8E" w:rsidRPr="00BA1140" w:rsidRDefault="00B97E8E" w:rsidP="00186D39">
                <w:pPr>
                  <w:ind w:left="288"/>
                  <w:rPr>
                    <w:b/>
                    <w:sz w:val="16"/>
                    <w:szCs w:val="16"/>
                  </w:rPr>
                </w:pPr>
                <w:r w:rsidRPr="00BA1140">
                  <w:rPr>
                    <w:b/>
                    <w:sz w:val="16"/>
                    <w:szCs w:val="16"/>
                  </w:rPr>
                  <w:t>Pathrusim (Pathros)</w:t>
                </w:r>
              </w:p>
            </w:tc>
            <w:tc>
              <w:tcPr>
                <w:tcW w:w="3230" w:type="dxa"/>
                <w:vMerge w:val="restart"/>
                <w:tcBorders>
                  <w:top w:val="single" w:sz="6" w:space="0" w:color="auto"/>
                  <w:bottom w:val="single" w:sz="6" w:space="0" w:color="auto"/>
                </w:tcBorders>
                <w:vAlign w:val="center"/>
              </w:tcPr>
              <w:p w14:paraId="253E8BDA" w14:textId="77777777" w:rsidR="00B97E8E" w:rsidRPr="00BA1140" w:rsidRDefault="00B97E8E" w:rsidP="00186D39">
                <w:pPr>
                  <w:rPr>
                    <w:b/>
                  </w:rPr>
                </w:pPr>
              </w:p>
            </w:tc>
          </w:tr>
          <w:tr w:rsidR="00B97E8E" w:rsidRPr="00BA1140" w14:paraId="5D4A7606" w14:textId="77777777" w:rsidTr="00186D39">
            <w:trPr>
              <w:trHeight w:val="192"/>
              <w:jc w:val="center"/>
            </w:trPr>
            <w:tc>
              <w:tcPr>
                <w:tcW w:w="3049" w:type="dxa"/>
                <w:tcBorders>
                  <w:top w:val="single" w:sz="6" w:space="0" w:color="auto"/>
                  <w:bottom w:val="single" w:sz="6" w:space="0" w:color="auto"/>
                </w:tcBorders>
                <w:vAlign w:val="center"/>
              </w:tcPr>
              <w:p w14:paraId="5AC22DF1" w14:textId="77777777" w:rsidR="00B97E8E" w:rsidRPr="00BA1140" w:rsidRDefault="00B97E8E" w:rsidP="00186D39">
                <w:pPr>
                  <w:ind w:left="576"/>
                  <w:rPr>
                    <w:b/>
                    <w:sz w:val="16"/>
                    <w:szCs w:val="16"/>
                  </w:rPr>
                </w:pPr>
                <w:r>
                  <w:rPr>
                    <w:b/>
                    <w:sz w:val="16"/>
                    <w:szCs w:val="16"/>
                  </w:rPr>
                  <w:t>Abimael</w:t>
                </w:r>
              </w:p>
            </w:tc>
            <w:tc>
              <w:tcPr>
                <w:tcW w:w="3052" w:type="dxa"/>
                <w:tcBorders>
                  <w:top w:val="single" w:sz="6" w:space="0" w:color="auto"/>
                  <w:bottom w:val="single" w:sz="6" w:space="0" w:color="auto"/>
                </w:tcBorders>
                <w:vAlign w:val="center"/>
              </w:tcPr>
              <w:p w14:paraId="666961C5" w14:textId="77777777" w:rsidR="00B97E8E" w:rsidRPr="00BA1140" w:rsidRDefault="00B97E8E" w:rsidP="00186D39">
                <w:pPr>
                  <w:ind w:left="288"/>
                  <w:rPr>
                    <w:b/>
                    <w:sz w:val="16"/>
                    <w:szCs w:val="16"/>
                  </w:rPr>
                </w:pPr>
                <w:r w:rsidRPr="00BA1140">
                  <w:rPr>
                    <w:b/>
                    <w:sz w:val="16"/>
                    <w:szCs w:val="16"/>
                  </w:rPr>
                  <w:t>Casluhim (Philistines)</w:t>
                </w:r>
              </w:p>
            </w:tc>
            <w:tc>
              <w:tcPr>
                <w:tcW w:w="3230" w:type="dxa"/>
                <w:vMerge/>
                <w:tcBorders>
                  <w:top w:val="single" w:sz="6" w:space="0" w:color="auto"/>
                  <w:bottom w:val="single" w:sz="6" w:space="0" w:color="auto"/>
                </w:tcBorders>
                <w:vAlign w:val="center"/>
              </w:tcPr>
              <w:p w14:paraId="73D8BFFE" w14:textId="77777777" w:rsidR="00B97E8E" w:rsidRPr="00BA1140" w:rsidRDefault="00B97E8E" w:rsidP="00186D39">
                <w:pPr>
                  <w:rPr>
                    <w:b/>
                  </w:rPr>
                </w:pPr>
              </w:p>
            </w:tc>
          </w:tr>
          <w:tr w:rsidR="00B97E8E" w:rsidRPr="00BA1140" w14:paraId="3F7B960C" w14:textId="77777777" w:rsidTr="00186D39">
            <w:trPr>
              <w:trHeight w:val="183"/>
              <w:jc w:val="center"/>
            </w:trPr>
            <w:tc>
              <w:tcPr>
                <w:tcW w:w="3049" w:type="dxa"/>
                <w:tcBorders>
                  <w:top w:val="single" w:sz="6" w:space="0" w:color="auto"/>
                  <w:bottom w:val="single" w:sz="6" w:space="0" w:color="auto"/>
                </w:tcBorders>
                <w:vAlign w:val="center"/>
              </w:tcPr>
              <w:p w14:paraId="0C9E9CAC" w14:textId="77777777" w:rsidR="00B97E8E" w:rsidRPr="00BA1140" w:rsidRDefault="00B97E8E" w:rsidP="00186D39">
                <w:pPr>
                  <w:ind w:left="576"/>
                  <w:rPr>
                    <w:b/>
                    <w:sz w:val="16"/>
                    <w:szCs w:val="16"/>
                  </w:rPr>
                </w:pPr>
                <w:r>
                  <w:rPr>
                    <w:b/>
                    <w:sz w:val="16"/>
                    <w:szCs w:val="16"/>
                  </w:rPr>
                  <w:t>Sheba</w:t>
                </w:r>
              </w:p>
            </w:tc>
            <w:tc>
              <w:tcPr>
                <w:tcW w:w="3052" w:type="dxa"/>
                <w:tcBorders>
                  <w:top w:val="single" w:sz="6" w:space="0" w:color="auto"/>
                  <w:bottom w:val="single" w:sz="6" w:space="0" w:color="auto"/>
                </w:tcBorders>
                <w:vAlign w:val="center"/>
              </w:tcPr>
              <w:p w14:paraId="3BED39D1" w14:textId="77777777" w:rsidR="00B97E8E" w:rsidRPr="00BA1140" w:rsidRDefault="00B97E8E" w:rsidP="00186D39">
                <w:pPr>
                  <w:ind w:left="432"/>
                  <w:rPr>
                    <w:b/>
                    <w:sz w:val="16"/>
                    <w:szCs w:val="16"/>
                  </w:rPr>
                </w:pPr>
                <w:r>
                  <w:rPr>
                    <w:b/>
                    <w:sz w:val="16"/>
                    <w:szCs w:val="16"/>
                  </w:rPr>
                  <w:t>Philistim</w:t>
                </w:r>
              </w:p>
            </w:tc>
            <w:tc>
              <w:tcPr>
                <w:tcW w:w="3230" w:type="dxa"/>
                <w:vMerge/>
                <w:tcBorders>
                  <w:top w:val="single" w:sz="6" w:space="0" w:color="auto"/>
                  <w:bottom w:val="single" w:sz="6" w:space="0" w:color="auto"/>
                </w:tcBorders>
                <w:vAlign w:val="center"/>
              </w:tcPr>
              <w:p w14:paraId="16CFDDC5" w14:textId="77777777" w:rsidR="00B97E8E" w:rsidRPr="00BA1140" w:rsidRDefault="00B97E8E" w:rsidP="00186D39">
                <w:pPr>
                  <w:rPr>
                    <w:b/>
                  </w:rPr>
                </w:pPr>
              </w:p>
            </w:tc>
          </w:tr>
          <w:tr w:rsidR="00B97E8E" w:rsidRPr="00BA1140" w14:paraId="5E1C9D34" w14:textId="77777777" w:rsidTr="00186D39">
            <w:trPr>
              <w:trHeight w:val="192"/>
              <w:jc w:val="center"/>
            </w:trPr>
            <w:tc>
              <w:tcPr>
                <w:tcW w:w="3049" w:type="dxa"/>
                <w:tcBorders>
                  <w:top w:val="single" w:sz="6" w:space="0" w:color="auto"/>
                  <w:bottom w:val="single" w:sz="6" w:space="0" w:color="auto"/>
                </w:tcBorders>
                <w:vAlign w:val="center"/>
              </w:tcPr>
              <w:p w14:paraId="03382F24" w14:textId="77777777" w:rsidR="00B97E8E" w:rsidRPr="00BA1140" w:rsidRDefault="00B97E8E" w:rsidP="00186D39">
                <w:pPr>
                  <w:ind w:left="576"/>
                  <w:rPr>
                    <w:b/>
                    <w:sz w:val="16"/>
                    <w:szCs w:val="16"/>
                  </w:rPr>
                </w:pPr>
                <w:r>
                  <w:rPr>
                    <w:b/>
                    <w:sz w:val="16"/>
                    <w:szCs w:val="16"/>
                  </w:rPr>
                  <w:t>Ophir</w:t>
                </w:r>
              </w:p>
            </w:tc>
            <w:tc>
              <w:tcPr>
                <w:tcW w:w="3052" w:type="dxa"/>
                <w:tcBorders>
                  <w:top w:val="single" w:sz="6" w:space="0" w:color="auto"/>
                  <w:bottom w:val="single" w:sz="6" w:space="0" w:color="auto"/>
                </w:tcBorders>
                <w:vAlign w:val="center"/>
              </w:tcPr>
              <w:p w14:paraId="1D753752" w14:textId="77777777" w:rsidR="00B97E8E" w:rsidRPr="00BA1140" w:rsidRDefault="00B97E8E" w:rsidP="00186D39">
                <w:pPr>
                  <w:ind w:left="432"/>
                  <w:rPr>
                    <w:b/>
                    <w:sz w:val="16"/>
                    <w:szCs w:val="16"/>
                  </w:rPr>
                </w:pPr>
                <w:r w:rsidRPr="00BA1140">
                  <w:rPr>
                    <w:b/>
                    <w:sz w:val="16"/>
                    <w:szCs w:val="16"/>
                  </w:rPr>
                  <w:t>Caphtorum</w:t>
                </w:r>
              </w:p>
            </w:tc>
            <w:tc>
              <w:tcPr>
                <w:tcW w:w="3230" w:type="dxa"/>
                <w:vMerge/>
                <w:tcBorders>
                  <w:top w:val="single" w:sz="6" w:space="0" w:color="auto"/>
                  <w:bottom w:val="single" w:sz="6" w:space="0" w:color="auto"/>
                </w:tcBorders>
                <w:vAlign w:val="center"/>
              </w:tcPr>
              <w:p w14:paraId="34D803F5" w14:textId="77777777" w:rsidR="00B97E8E" w:rsidRPr="00BA1140" w:rsidRDefault="00B97E8E" w:rsidP="00186D39">
                <w:pPr>
                  <w:rPr>
                    <w:b/>
                  </w:rPr>
                </w:pPr>
              </w:p>
            </w:tc>
          </w:tr>
          <w:tr w:rsidR="00B97E8E" w:rsidRPr="00BA1140" w14:paraId="7709C7A4" w14:textId="77777777" w:rsidTr="00186D39">
            <w:trPr>
              <w:trHeight w:val="183"/>
              <w:jc w:val="center"/>
            </w:trPr>
            <w:tc>
              <w:tcPr>
                <w:tcW w:w="3049" w:type="dxa"/>
                <w:tcBorders>
                  <w:top w:val="single" w:sz="6" w:space="0" w:color="auto"/>
                  <w:bottom w:val="single" w:sz="6" w:space="0" w:color="auto"/>
                </w:tcBorders>
                <w:vAlign w:val="center"/>
              </w:tcPr>
              <w:p w14:paraId="0AC7AD82" w14:textId="77777777" w:rsidR="00B97E8E" w:rsidRPr="00BA1140" w:rsidRDefault="00B97E8E" w:rsidP="00186D39">
                <w:pPr>
                  <w:ind w:left="576"/>
                  <w:rPr>
                    <w:b/>
                    <w:sz w:val="16"/>
                    <w:szCs w:val="16"/>
                  </w:rPr>
                </w:pPr>
                <w:r>
                  <w:rPr>
                    <w:b/>
                    <w:sz w:val="16"/>
                    <w:szCs w:val="16"/>
                  </w:rPr>
                  <w:t>Havilah</w:t>
                </w:r>
              </w:p>
            </w:tc>
            <w:tc>
              <w:tcPr>
                <w:tcW w:w="3052" w:type="dxa"/>
                <w:tcBorders>
                  <w:top w:val="single" w:sz="6" w:space="0" w:color="auto"/>
                  <w:bottom w:val="single" w:sz="6" w:space="0" w:color="auto"/>
                </w:tcBorders>
                <w:vAlign w:val="center"/>
              </w:tcPr>
              <w:p w14:paraId="295810FF" w14:textId="77777777" w:rsidR="00B97E8E" w:rsidRPr="00BA1140" w:rsidRDefault="00B97E8E" w:rsidP="00186D39">
                <w:pPr>
                  <w:rPr>
                    <w:b/>
                    <w:sz w:val="16"/>
                    <w:szCs w:val="16"/>
                  </w:rPr>
                </w:pPr>
                <w:r w:rsidRPr="00BA1140">
                  <w:rPr>
                    <w:b/>
                    <w:sz w:val="16"/>
                    <w:szCs w:val="16"/>
                  </w:rPr>
                  <w:t>Phut (Libya)</w:t>
                </w:r>
              </w:p>
            </w:tc>
            <w:tc>
              <w:tcPr>
                <w:tcW w:w="3230" w:type="dxa"/>
                <w:vMerge/>
                <w:tcBorders>
                  <w:top w:val="single" w:sz="6" w:space="0" w:color="auto"/>
                  <w:bottom w:val="single" w:sz="6" w:space="0" w:color="auto"/>
                </w:tcBorders>
                <w:vAlign w:val="center"/>
              </w:tcPr>
              <w:p w14:paraId="3290C607" w14:textId="77777777" w:rsidR="00B97E8E" w:rsidRPr="00BA1140" w:rsidRDefault="00B97E8E" w:rsidP="00186D39">
                <w:pPr>
                  <w:rPr>
                    <w:b/>
                  </w:rPr>
                </w:pPr>
              </w:p>
            </w:tc>
          </w:tr>
          <w:tr w:rsidR="00B97E8E" w:rsidRPr="00BA1140" w14:paraId="4A3F1BFA" w14:textId="77777777" w:rsidTr="00186D39">
            <w:trPr>
              <w:trHeight w:val="192"/>
              <w:jc w:val="center"/>
            </w:trPr>
            <w:tc>
              <w:tcPr>
                <w:tcW w:w="3049" w:type="dxa"/>
                <w:tcBorders>
                  <w:top w:val="single" w:sz="6" w:space="0" w:color="auto"/>
                  <w:bottom w:val="single" w:sz="6" w:space="0" w:color="auto"/>
                </w:tcBorders>
                <w:vAlign w:val="center"/>
              </w:tcPr>
              <w:p w14:paraId="4D3CDB42" w14:textId="77777777" w:rsidR="00B97E8E" w:rsidRPr="00BA1140" w:rsidRDefault="00B97E8E" w:rsidP="00186D39">
                <w:pPr>
                  <w:ind w:left="576"/>
                  <w:rPr>
                    <w:b/>
                    <w:sz w:val="16"/>
                    <w:szCs w:val="16"/>
                  </w:rPr>
                </w:pPr>
                <w:r>
                  <w:rPr>
                    <w:b/>
                    <w:sz w:val="16"/>
                    <w:szCs w:val="16"/>
                  </w:rPr>
                  <w:t>Jobab</w:t>
                </w:r>
              </w:p>
            </w:tc>
            <w:tc>
              <w:tcPr>
                <w:tcW w:w="3052" w:type="dxa"/>
                <w:tcBorders>
                  <w:top w:val="single" w:sz="6" w:space="0" w:color="auto"/>
                  <w:bottom w:val="single" w:sz="6" w:space="0" w:color="auto"/>
                </w:tcBorders>
                <w:vAlign w:val="center"/>
              </w:tcPr>
              <w:p w14:paraId="32B45668" w14:textId="77777777" w:rsidR="00B97E8E" w:rsidRPr="00BA1140" w:rsidRDefault="00B97E8E" w:rsidP="00186D39">
                <w:pPr>
                  <w:rPr>
                    <w:b/>
                    <w:sz w:val="16"/>
                    <w:szCs w:val="16"/>
                  </w:rPr>
                </w:pPr>
                <w:r w:rsidRPr="00BA1140">
                  <w:rPr>
                    <w:b/>
                    <w:sz w:val="16"/>
                    <w:szCs w:val="16"/>
                  </w:rPr>
                  <w:t>Canaan</w:t>
                </w:r>
              </w:p>
            </w:tc>
            <w:tc>
              <w:tcPr>
                <w:tcW w:w="3230" w:type="dxa"/>
                <w:vMerge/>
                <w:tcBorders>
                  <w:top w:val="single" w:sz="6" w:space="0" w:color="auto"/>
                  <w:bottom w:val="single" w:sz="6" w:space="0" w:color="auto"/>
                </w:tcBorders>
                <w:vAlign w:val="center"/>
              </w:tcPr>
              <w:p w14:paraId="4B63AF0B" w14:textId="77777777" w:rsidR="00B97E8E" w:rsidRPr="00BA1140" w:rsidRDefault="00B97E8E" w:rsidP="00186D39">
                <w:pPr>
                  <w:rPr>
                    <w:b/>
                  </w:rPr>
                </w:pPr>
              </w:p>
            </w:tc>
          </w:tr>
          <w:tr w:rsidR="00B97E8E" w:rsidRPr="00BA1140" w14:paraId="1CD04C60" w14:textId="77777777" w:rsidTr="00186D39">
            <w:trPr>
              <w:trHeight w:val="183"/>
              <w:jc w:val="center"/>
            </w:trPr>
            <w:tc>
              <w:tcPr>
                <w:tcW w:w="3049" w:type="dxa"/>
                <w:tcBorders>
                  <w:top w:val="single" w:sz="6" w:space="0" w:color="auto"/>
                  <w:bottom w:val="single" w:sz="6" w:space="0" w:color="auto"/>
                </w:tcBorders>
                <w:vAlign w:val="center"/>
              </w:tcPr>
              <w:p w14:paraId="72211DA2" w14:textId="77777777" w:rsidR="00B97E8E" w:rsidRPr="00BA1140" w:rsidRDefault="00B97E8E" w:rsidP="00186D39">
                <w:pPr>
                  <w:rPr>
                    <w:b/>
                    <w:sz w:val="16"/>
                    <w:szCs w:val="16"/>
                  </w:rPr>
                </w:pPr>
                <w:r w:rsidRPr="00BA1140">
                  <w:rPr>
                    <w:b/>
                    <w:sz w:val="16"/>
                    <w:szCs w:val="16"/>
                  </w:rPr>
                  <w:t>Lud (Lydia)</w:t>
                </w:r>
              </w:p>
            </w:tc>
            <w:tc>
              <w:tcPr>
                <w:tcW w:w="3052" w:type="dxa"/>
                <w:tcBorders>
                  <w:top w:val="single" w:sz="6" w:space="0" w:color="auto"/>
                  <w:bottom w:val="single" w:sz="6" w:space="0" w:color="auto"/>
                </w:tcBorders>
                <w:vAlign w:val="center"/>
              </w:tcPr>
              <w:p w14:paraId="7B7ACB8E" w14:textId="77777777" w:rsidR="00B97E8E" w:rsidRPr="00BA1140" w:rsidRDefault="00B97E8E" w:rsidP="00186D39">
                <w:pPr>
                  <w:ind w:left="288"/>
                  <w:rPr>
                    <w:b/>
                    <w:sz w:val="16"/>
                    <w:szCs w:val="16"/>
                  </w:rPr>
                </w:pPr>
                <w:r w:rsidRPr="00BA1140">
                  <w:rPr>
                    <w:b/>
                    <w:sz w:val="16"/>
                    <w:szCs w:val="16"/>
                  </w:rPr>
                  <w:t>Sidon</w:t>
                </w:r>
              </w:p>
            </w:tc>
            <w:tc>
              <w:tcPr>
                <w:tcW w:w="3230" w:type="dxa"/>
                <w:vMerge/>
                <w:tcBorders>
                  <w:top w:val="single" w:sz="6" w:space="0" w:color="auto"/>
                  <w:bottom w:val="single" w:sz="6" w:space="0" w:color="auto"/>
                </w:tcBorders>
                <w:vAlign w:val="center"/>
              </w:tcPr>
              <w:p w14:paraId="30E00298" w14:textId="77777777" w:rsidR="00B97E8E" w:rsidRPr="00BA1140" w:rsidRDefault="00B97E8E" w:rsidP="00186D39">
                <w:pPr>
                  <w:rPr>
                    <w:b/>
                  </w:rPr>
                </w:pPr>
              </w:p>
            </w:tc>
          </w:tr>
          <w:tr w:rsidR="00B97E8E" w:rsidRPr="00BA1140" w14:paraId="394FAA7E" w14:textId="77777777" w:rsidTr="00186D39">
            <w:trPr>
              <w:trHeight w:val="192"/>
              <w:jc w:val="center"/>
            </w:trPr>
            <w:tc>
              <w:tcPr>
                <w:tcW w:w="3049" w:type="dxa"/>
                <w:tcBorders>
                  <w:top w:val="single" w:sz="6" w:space="0" w:color="auto"/>
                  <w:bottom w:val="single" w:sz="6" w:space="0" w:color="auto"/>
                </w:tcBorders>
                <w:vAlign w:val="center"/>
              </w:tcPr>
              <w:p w14:paraId="7E0EB977" w14:textId="77777777" w:rsidR="00B97E8E" w:rsidRPr="00BA1140" w:rsidRDefault="00B97E8E" w:rsidP="00186D39">
                <w:pPr>
                  <w:rPr>
                    <w:b/>
                    <w:sz w:val="16"/>
                    <w:szCs w:val="16"/>
                  </w:rPr>
                </w:pPr>
                <w:r w:rsidRPr="00BA1140">
                  <w:rPr>
                    <w:b/>
                    <w:sz w:val="16"/>
                    <w:szCs w:val="16"/>
                  </w:rPr>
                  <w:t>Aram</w:t>
                </w:r>
              </w:p>
            </w:tc>
            <w:tc>
              <w:tcPr>
                <w:tcW w:w="3052" w:type="dxa"/>
                <w:tcBorders>
                  <w:top w:val="single" w:sz="6" w:space="0" w:color="auto"/>
                  <w:bottom w:val="single" w:sz="6" w:space="0" w:color="auto"/>
                </w:tcBorders>
                <w:vAlign w:val="center"/>
              </w:tcPr>
              <w:p w14:paraId="15EE0C16" w14:textId="77777777" w:rsidR="00B97E8E" w:rsidRPr="00BA1140" w:rsidRDefault="00B97E8E" w:rsidP="00186D39">
                <w:pPr>
                  <w:ind w:left="288"/>
                  <w:rPr>
                    <w:b/>
                    <w:sz w:val="16"/>
                    <w:szCs w:val="16"/>
                  </w:rPr>
                </w:pPr>
                <w:r w:rsidRPr="00BA1140">
                  <w:rPr>
                    <w:b/>
                    <w:sz w:val="16"/>
                    <w:szCs w:val="16"/>
                  </w:rPr>
                  <w:t>Heth (Hittites, Cathay)</w:t>
                </w:r>
              </w:p>
            </w:tc>
            <w:tc>
              <w:tcPr>
                <w:tcW w:w="3230" w:type="dxa"/>
                <w:vMerge/>
                <w:tcBorders>
                  <w:top w:val="single" w:sz="6" w:space="0" w:color="auto"/>
                  <w:bottom w:val="single" w:sz="6" w:space="0" w:color="auto"/>
                </w:tcBorders>
                <w:vAlign w:val="center"/>
              </w:tcPr>
              <w:p w14:paraId="68525339" w14:textId="77777777" w:rsidR="00B97E8E" w:rsidRPr="00BA1140" w:rsidRDefault="00B97E8E" w:rsidP="00186D39">
                <w:pPr>
                  <w:jc w:val="center"/>
                  <w:rPr>
                    <w:b/>
                  </w:rPr>
                </w:pPr>
              </w:p>
            </w:tc>
          </w:tr>
          <w:tr w:rsidR="00B97E8E" w:rsidRPr="00BA1140" w14:paraId="74660363" w14:textId="77777777" w:rsidTr="00186D39">
            <w:trPr>
              <w:trHeight w:val="183"/>
              <w:jc w:val="center"/>
            </w:trPr>
            <w:tc>
              <w:tcPr>
                <w:tcW w:w="3049" w:type="dxa"/>
                <w:tcBorders>
                  <w:top w:val="single" w:sz="6" w:space="0" w:color="auto"/>
                  <w:bottom w:val="single" w:sz="6" w:space="0" w:color="auto"/>
                </w:tcBorders>
                <w:vAlign w:val="center"/>
              </w:tcPr>
              <w:p w14:paraId="404C761F" w14:textId="77777777" w:rsidR="00B97E8E" w:rsidRPr="00BA1140" w:rsidRDefault="00B97E8E" w:rsidP="00186D39">
                <w:pPr>
                  <w:ind w:left="144"/>
                  <w:rPr>
                    <w:b/>
                    <w:sz w:val="16"/>
                    <w:szCs w:val="16"/>
                  </w:rPr>
                </w:pPr>
                <w:r w:rsidRPr="00BA1140">
                  <w:rPr>
                    <w:b/>
                    <w:sz w:val="16"/>
                    <w:szCs w:val="16"/>
                  </w:rPr>
                  <w:t>Uz (Job)</w:t>
                </w:r>
              </w:p>
            </w:tc>
            <w:tc>
              <w:tcPr>
                <w:tcW w:w="3052" w:type="dxa"/>
                <w:tcBorders>
                  <w:top w:val="single" w:sz="6" w:space="0" w:color="auto"/>
                  <w:bottom w:val="single" w:sz="6" w:space="0" w:color="auto"/>
                </w:tcBorders>
                <w:vAlign w:val="center"/>
              </w:tcPr>
              <w:p w14:paraId="505C4EA4" w14:textId="77777777" w:rsidR="00B97E8E" w:rsidRPr="00BA1140" w:rsidRDefault="00B97E8E" w:rsidP="00186D39">
                <w:pPr>
                  <w:ind w:left="288"/>
                  <w:rPr>
                    <w:b/>
                    <w:sz w:val="16"/>
                    <w:szCs w:val="16"/>
                  </w:rPr>
                </w:pPr>
                <w:r w:rsidRPr="00BA1140">
                  <w:rPr>
                    <w:b/>
                    <w:sz w:val="16"/>
                    <w:szCs w:val="16"/>
                  </w:rPr>
                  <w:t>Jebusites</w:t>
                </w:r>
              </w:p>
            </w:tc>
            <w:tc>
              <w:tcPr>
                <w:tcW w:w="3230" w:type="dxa"/>
                <w:vMerge/>
                <w:tcBorders>
                  <w:top w:val="single" w:sz="6" w:space="0" w:color="auto"/>
                  <w:bottom w:val="single" w:sz="6" w:space="0" w:color="auto"/>
                </w:tcBorders>
                <w:vAlign w:val="center"/>
              </w:tcPr>
              <w:p w14:paraId="0041B915" w14:textId="77777777" w:rsidR="00B97E8E" w:rsidRPr="00BA1140" w:rsidRDefault="00B97E8E" w:rsidP="00186D39">
                <w:pPr>
                  <w:jc w:val="center"/>
                  <w:rPr>
                    <w:b/>
                  </w:rPr>
                </w:pPr>
              </w:p>
            </w:tc>
          </w:tr>
          <w:tr w:rsidR="00B97E8E" w:rsidRPr="00BA1140" w14:paraId="7F7036DE" w14:textId="77777777" w:rsidTr="00186D39">
            <w:trPr>
              <w:trHeight w:val="192"/>
              <w:jc w:val="center"/>
            </w:trPr>
            <w:tc>
              <w:tcPr>
                <w:tcW w:w="3049" w:type="dxa"/>
                <w:tcBorders>
                  <w:top w:val="single" w:sz="6" w:space="0" w:color="auto"/>
                  <w:bottom w:val="single" w:sz="6" w:space="0" w:color="auto"/>
                </w:tcBorders>
                <w:vAlign w:val="center"/>
              </w:tcPr>
              <w:p w14:paraId="089CE5FB" w14:textId="77777777" w:rsidR="00B97E8E" w:rsidRPr="00BA1140" w:rsidRDefault="00B97E8E" w:rsidP="00186D39">
                <w:pPr>
                  <w:ind w:left="144"/>
                  <w:rPr>
                    <w:b/>
                    <w:sz w:val="16"/>
                    <w:szCs w:val="16"/>
                  </w:rPr>
                </w:pPr>
                <w:r>
                  <w:rPr>
                    <w:b/>
                    <w:sz w:val="16"/>
                    <w:szCs w:val="16"/>
                  </w:rPr>
                  <w:t>Hul</w:t>
                </w:r>
              </w:p>
            </w:tc>
            <w:tc>
              <w:tcPr>
                <w:tcW w:w="3052" w:type="dxa"/>
                <w:tcBorders>
                  <w:top w:val="single" w:sz="6" w:space="0" w:color="auto"/>
                  <w:bottom w:val="single" w:sz="6" w:space="0" w:color="auto"/>
                </w:tcBorders>
                <w:vAlign w:val="center"/>
              </w:tcPr>
              <w:p w14:paraId="062F772C" w14:textId="77777777" w:rsidR="00B97E8E" w:rsidRPr="00BA1140" w:rsidRDefault="00B97E8E" w:rsidP="00186D39">
                <w:pPr>
                  <w:ind w:left="288"/>
                  <w:rPr>
                    <w:b/>
                    <w:sz w:val="16"/>
                    <w:szCs w:val="16"/>
                  </w:rPr>
                </w:pPr>
                <w:r w:rsidRPr="00BA1140">
                  <w:rPr>
                    <w:b/>
                    <w:sz w:val="16"/>
                    <w:szCs w:val="16"/>
                  </w:rPr>
                  <w:t>Amorites</w:t>
                </w:r>
              </w:p>
            </w:tc>
            <w:tc>
              <w:tcPr>
                <w:tcW w:w="3230" w:type="dxa"/>
                <w:vMerge/>
                <w:tcBorders>
                  <w:top w:val="single" w:sz="6" w:space="0" w:color="auto"/>
                  <w:bottom w:val="single" w:sz="6" w:space="0" w:color="auto"/>
                </w:tcBorders>
                <w:vAlign w:val="center"/>
              </w:tcPr>
              <w:p w14:paraId="65FB942C" w14:textId="77777777" w:rsidR="00B97E8E" w:rsidRPr="00BA1140" w:rsidRDefault="00B97E8E" w:rsidP="00186D39">
                <w:pPr>
                  <w:jc w:val="center"/>
                  <w:rPr>
                    <w:b/>
                  </w:rPr>
                </w:pPr>
              </w:p>
            </w:tc>
          </w:tr>
          <w:tr w:rsidR="00B97E8E" w:rsidRPr="00BA1140" w14:paraId="1943EC21" w14:textId="77777777" w:rsidTr="00186D39">
            <w:trPr>
              <w:trHeight w:val="183"/>
              <w:jc w:val="center"/>
            </w:trPr>
            <w:tc>
              <w:tcPr>
                <w:tcW w:w="3049" w:type="dxa"/>
                <w:tcBorders>
                  <w:top w:val="single" w:sz="6" w:space="0" w:color="auto"/>
                  <w:bottom w:val="single" w:sz="6" w:space="0" w:color="auto"/>
                </w:tcBorders>
                <w:vAlign w:val="center"/>
              </w:tcPr>
              <w:p w14:paraId="0EF5EF84" w14:textId="77777777" w:rsidR="00B97E8E" w:rsidRPr="00BA1140" w:rsidRDefault="00B97E8E" w:rsidP="00186D39">
                <w:pPr>
                  <w:ind w:left="144"/>
                  <w:rPr>
                    <w:b/>
                    <w:sz w:val="16"/>
                    <w:szCs w:val="16"/>
                  </w:rPr>
                </w:pPr>
                <w:r w:rsidRPr="00BA1140">
                  <w:rPr>
                    <w:b/>
                    <w:sz w:val="16"/>
                    <w:szCs w:val="16"/>
                  </w:rPr>
                  <w:t>Gether</w:t>
                </w:r>
              </w:p>
            </w:tc>
            <w:tc>
              <w:tcPr>
                <w:tcW w:w="3052" w:type="dxa"/>
                <w:tcBorders>
                  <w:top w:val="single" w:sz="6" w:space="0" w:color="auto"/>
                  <w:bottom w:val="single" w:sz="6" w:space="0" w:color="auto"/>
                </w:tcBorders>
                <w:vAlign w:val="center"/>
              </w:tcPr>
              <w:p w14:paraId="0BF26104" w14:textId="77777777" w:rsidR="00B97E8E" w:rsidRPr="00BA1140" w:rsidRDefault="00B97E8E" w:rsidP="00186D39">
                <w:pPr>
                  <w:ind w:left="288"/>
                  <w:rPr>
                    <w:b/>
                    <w:sz w:val="16"/>
                    <w:szCs w:val="16"/>
                  </w:rPr>
                </w:pPr>
                <w:r w:rsidRPr="00BA1140">
                  <w:rPr>
                    <w:b/>
                    <w:sz w:val="16"/>
                    <w:szCs w:val="16"/>
                  </w:rPr>
                  <w:t>Girgashhites</w:t>
                </w:r>
              </w:p>
            </w:tc>
            <w:tc>
              <w:tcPr>
                <w:tcW w:w="3230" w:type="dxa"/>
                <w:vMerge/>
                <w:tcBorders>
                  <w:top w:val="single" w:sz="6" w:space="0" w:color="auto"/>
                  <w:bottom w:val="single" w:sz="6" w:space="0" w:color="auto"/>
                </w:tcBorders>
                <w:vAlign w:val="center"/>
              </w:tcPr>
              <w:p w14:paraId="6C80838F" w14:textId="77777777" w:rsidR="00B97E8E" w:rsidRPr="00BA1140" w:rsidRDefault="00B97E8E" w:rsidP="00186D39">
                <w:pPr>
                  <w:jc w:val="center"/>
                  <w:rPr>
                    <w:b/>
                  </w:rPr>
                </w:pPr>
              </w:p>
            </w:tc>
          </w:tr>
          <w:tr w:rsidR="00B97E8E" w:rsidRPr="00BA1140" w14:paraId="5CC2877F" w14:textId="77777777" w:rsidTr="00186D39">
            <w:trPr>
              <w:trHeight w:val="192"/>
              <w:jc w:val="center"/>
            </w:trPr>
            <w:tc>
              <w:tcPr>
                <w:tcW w:w="3049" w:type="dxa"/>
                <w:tcBorders>
                  <w:top w:val="single" w:sz="6" w:space="0" w:color="auto"/>
                  <w:bottom w:val="single" w:sz="6" w:space="0" w:color="auto"/>
                </w:tcBorders>
                <w:vAlign w:val="center"/>
              </w:tcPr>
              <w:p w14:paraId="5DC6661C" w14:textId="77777777" w:rsidR="00B97E8E" w:rsidRPr="00BA1140" w:rsidRDefault="00B97E8E" w:rsidP="00186D39">
                <w:pPr>
                  <w:ind w:left="144"/>
                  <w:rPr>
                    <w:b/>
                    <w:sz w:val="16"/>
                    <w:szCs w:val="16"/>
                  </w:rPr>
                </w:pPr>
                <w:r w:rsidRPr="00BA1140">
                  <w:rPr>
                    <w:b/>
                    <w:sz w:val="16"/>
                    <w:szCs w:val="16"/>
                  </w:rPr>
                  <w:t>Mash</w:t>
                </w:r>
              </w:p>
            </w:tc>
            <w:tc>
              <w:tcPr>
                <w:tcW w:w="3052" w:type="dxa"/>
                <w:tcBorders>
                  <w:top w:val="single" w:sz="6" w:space="0" w:color="auto"/>
                  <w:bottom w:val="single" w:sz="6" w:space="0" w:color="auto"/>
                </w:tcBorders>
                <w:vAlign w:val="center"/>
              </w:tcPr>
              <w:p w14:paraId="1F481BE3" w14:textId="77777777" w:rsidR="00B97E8E" w:rsidRPr="00BA1140" w:rsidRDefault="00B97E8E" w:rsidP="00186D39">
                <w:pPr>
                  <w:ind w:left="288"/>
                  <w:rPr>
                    <w:b/>
                    <w:sz w:val="16"/>
                    <w:szCs w:val="16"/>
                  </w:rPr>
                </w:pPr>
                <w:r w:rsidRPr="00BA1140">
                  <w:rPr>
                    <w:b/>
                    <w:sz w:val="16"/>
                    <w:szCs w:val="16"/>
                  </w:rPr>
                  <w:t>Hivites</w:t>
                </w:r>
              </w:p>
            </w:tc>
            <w:tc>
              <w:tcPr>
                <w:tcW w:w="3230" w:type="dxa"/>
                <w:vMerge/>
                <w:tcBorders>
                  <w:top w:val="single" w:sz="6" w:space="0" w:color="auto"/>
                  <w:bottom w:val="single" w:sz="6" w:space="0" w:color="auto"/>
                </w:tcBorders>
                <w:vAlign w:val="center"/>
              </w:tcPr>
              <w:p w14:paraId="2C629388" w14:textId="77777777" w:rsidR="00B97E8E" w:rsidRPr="00BA1140" w:rsidRDefault="00B97E8E" w:rsidP="00186D39">
                <w:pPr>
                  <w:jc w:val="center"/>
                  <w:rPr>
                    <w:b/>
                  </w:rPr>
                </w:pPr>
              </w:p>
            </w:tc>
          </w:tr>
          <w:tr w:rsidR="00B97E8E" w:rsidRPr="00BA1140" w14:paraId="3B95C667" w14:textId="77777777" w:rsidTr="00186D39">
            <w:trPr>
              <w:trHeight w:val="183"/>
              <w:jc w:val="center"/>
            </w:trPr>
            <w:tc>
              <w:tcPr>
                <w:tcW w:w="3049" w:type="dxa"/>
                <w:vMerge w:val="restart"/>
                <w:tcBorders>
                  <w:top w:val="single" w:sz="6" w:space="0" w:color="auto"/>
                  <w:bottom w:val="single" w:sz="18" w:space="0" w:color="auto"/>
                </w:tcBorders>
                <w:vAlign w:val="center"/>
              </w:tcPr>
              <w:p w14:paraId="2DD4EABB" w14:textId="77777777" w:rsidR="00B97E8E" w:rsidRPr="00BA1140" w:rsidRDefault="00B97E8E" w:rsidP="00186D39">
                <w:pPr>
                  <w:jc w:val="center"/>
                  <w:rPr>
                    <w:b/>
                  </w:rPr>
                </w:pPr>
              </w:p>
            </w:tc>
            <w:tc>
              <w:tcPr>
                <w:tcW w:w="3052" w:type="dxa"/>
                <w:tcBorders>
                  <w:top w:val="single" w:sz="6" w:space="0" w:color="auto"/>
                  <w:bottom w:val="nil"/>
                </w:tcBorders>
                <w:vAlign w:val="center"/>
              </w:tcPr>
              <w:p w14:paraId="5C3DC85F" w14:textId="77777777" w:rsidR="00B97E8E" w:rsidRPr="00BA1140" w:rsidRDefault="00B97E8E" w:rsidP="00186D39">
                <w:pPr>
                  <w:ind w:left="288"/>
                  <w:rPr>
                    <w:b/>
                    <w:sz w:val="16"/>
                    <w:szCs w:val="16"/>
                  </w:rPr>
                </w:pPr>
                <w:r w:rsidRPr="00BA1140">
                  <w:rPr>
                    <w:b/>
                    <w:sz w:val="16"/>
                    <w:szCs w:val="16"/>
                  </w:rPr>
                  <w:t>Arkites (Phoenicians)</w:t>
                </w:r>
              </w:p>
            </w:tc>
            <w:tc>
              <w:tcPr>
                <w:tcW w:w="3230" w:type="dxa"/>
                <w:vMerge/>
                <w:tcBorders>
                  <w:top w:val="single" w:sz="6" w:space="0" w:color="auto"/>
                  <w:bottom w:val="nil"/>
                </w:tcBorders>
                <w:vAlign w:val="center"/>
              </w:tcPr>
              <w:p w14:paraId="493CC671" w14:textId="77777777" w:rsidR="00B97E8E" w:rsidRPr="00BA1140" w:rsidRDefault="00B97E8E" w:rsidP="00186D39">
                <w:pPr>
                  <w:jc w:val="center"/>
                  <w:rPr>
                    <w:b/>
                  </w:rPr>
                </w:pPr>
              </w:p>
            </w:tc>
          </w:tr>
          <w:tr w:rsidR="00B97E8E" w:rsidRPr="00BA1140" w14:paraId="0CB28039" w14:textId="77777777" w:rsidTr="004A4233">
            <w:trPr>
              <w:trHeight w:val="81"/>
              <w:jc w:val="center"/>
            </w:trPr>
            <w:tc>
              <w:tcPr>
                <w:tcW w:w="3049" w:type="dxa"/>
                <w:vMerge/>
                <w:tcBorders>
                  <w:top w:val="single" w:sz="18" w:space="0" w:color="auto"/>
                </w:tcBorders>
                <w:vAlign w:val="center"/>
              </w:tcPr>
              <w:p w14:paraId="7BE91FBA" w14:textId="77777777" w:rsidR="00B97E8E" w:rsidRPr="00BA1140" w:rsidRDefault="00B97E8E" w:rsidP="00186D39">
                <w:pPr>
                  <w:jc w:val="center"/>
                  <w:rPr>
                    <w:b/>
                  </w:rPr>
                </w:pPr>
              </w:p>
            </w:tc>
            <w:tc>
              <w:tcPr>
                <w:tcW w:w="3052" w:type="dxa"/>
                <w:tcBorders>
                  <w:top w:val="nil"/>
                </w:tcBorders>
                <w:vAlign w:val="center"/>
              </w:tcPr>
              <w:p w14:paraId="39731942" w14:textId="77777777" w:rsidR="00B97E8E" w:rsidRPr="00BA1140" w:rsidRDefault="00B97E8E" w:rsidP="00186D39">
                <w:pPr>
                  <w:ind w:left="288"/>
                  <w:rPr>
                    <w:b/>
                    <w:sz w:val="16"/>
                    <w:szCs w:val="16"/>
                  </w:rPr>
                </w:pPr>
                <w:r w:rsidRPr="00BA1140">
                  <w:rPr>
                    <w:b/>
                    <w:sz w:val="16"/>
                    <w:szCs w:val="16"/>
                  </w:rPr>
                  <w:t>Sinites (Sino, China)</w:t>
                </w:r>
              </w:p>
            </w:tc>
            <w:tc>
              <w:tcPr>
                <w:tcW w:w="3230" w:type="dxa"/>
                <w:vMerge/>
                <w:tcBorders>
                  <w:top w:val="nil"/>
                </w:tcBorders>
                <w:vAlign w:val="center"/>
              </w:tcPr>
              <w:p w14:paraId="0F9CC807" w14:textId="77777777" w:rsidR="00B97E8E" w:rsidRPr="00BA1140" w:rsidRDefault="00B97E8E" w:rsidP="00186D39">
                <w:pPr>
                  <w:jc w:val="center"/>
                  <w:rPr>
                    <w:b/>
                  </w:rPr>
                </w:pPr>
              </w:p>
            </w:tc>
          </w:tr>
          <w:tr w:rsidR="00B97E8E" w:rsidRPr="00BA1140" w14:paraId="1DE4F9F8" w14:textId="77777777" w:rsidTr="00186D39">
            <w:trPr>
              <w:trHeight w:val="141"/>
              <w:jc w:val="center"/>
            </w:trPr>
            <w:tc>
              <w:tcPr>
                <w:tcW w:w="3049" w:type="dxa"/>
                <w:vMerge/>
                <w:vAlign w:val="center"/>
              </w:tcPr>
              <w:p w14:paraId="36EDCFB8" w14:textId="77777777" w:rsidR="00B97E8E" w:rsidRPr="00BA1140" w:rsidRDefault="00B97E8E" w:rsidP="00186D39">
                <w:pPr>
                  <w:jc w:val="center"/>
                  <w:rPr>
                    <w:b/>
                  </w:rPr>
                </w:pPr>
              </w:p>
            </w:tc>
            <w:tc>
              <w:tcPr>
                <w:tcW w:w="3052" w:type="dxa"/>
                <w:vAlign w:val="center"/>
              </w:tcPr>
              <w:p w14:paraId="5C46847B" w14:textId="77777777" w:rsidR="00B97E8E" w:rsidRPr="00BA1140" w:rsidRDefault="00B97E8E" w:rsidP="00186D39">
                <w:pPr>
                  <w:ind w:left="288"/>
                  <w:rPr>
                    <w:b/>
                    <w:sz w:val="16"/>
                    <w:szCs w:val="16"/>
                  </w:rPr>
                </w:pPr>
                <w:r w:rsidRPr="00BA1140">
                  <w:rPr>
                    <w:b/>
                    <w:sz w:val="16"/>
                    <w:szCs w:val="16"/>
                  </w:rPr>
                  <w:t>Avidities</w:t>
                </w:r>
              </w:p>
            </w:tc>
            <w:tc>
              <w:tcPr>
                <w:tcW w:w="3230" w:type="dxa"/>
                <w:vMerge/>
                <w:vAlign w:val="center"/>
              </w:tcPr>
              <w:p w14:paraId="18555D32" w14:textId="77777777" w:rsidR="00B97E8E" w:rsidRPr="00BA1140" w:rsidRDefault="00B97E8E" w:rsidP="00186D39">
                <w:pPr>
                  <w:jc w:val="center"/>
                  <w:rPr>
                    <w:b/>
                  </w:rPr>
                </w:pPr>
              </w:p>
            </w:tc>
          </w:tr>
          <w:tr w:rsidR="00B97E8E" w:rsidRPr="00BA1140" w14:paraId="73F55844" w14:textId="77777777" w:rsidTr="00186D39">
            <w:trPr>
              <w:trHeight w:val="141"/>
              <w:jc w:val="center"/>
            </w:trPr>
            <w:tc>
              <w:tcPr>
                <w:tcW w:w="3049" w:type="dxa"/>
                <w:vMerge/>
                <w:vAlign w:val="center"/>
              </w:tcPr>
              <w:p w14:paraId="74565869" w14:textId="77777777" w:rsidR="00B97E8E" w:rsidRPr="00BA1140" w:rsidRDefault="00B97E8E" w:rsidP="00186D39">
                <w:pPr>
                  <w:jc w:val="center"/>
                  <w:rPr>
                    <w:b/>
                  </w:rPr>
                </w:pPr>
              </w:p>
            </w:tc>
            <w:tc>
              <w:tcPr>
                <w:tcW w:w="3052" w:type="dxa"/>
                <w:vAlign w:val="center"/>
              </w:tcPr>
              <w:p w14:paraId="2F8AB2A0" w14:textId="77777777" w:rsidR="00B97E8E" w:rsidRPr="00BA1140" w:rsidRDefault="00B97E8E" w:rsidP="00186D39">
                <w:pPr>
                  <w:ind w:left="288"/>
                  <w:rPr>
                    <w:b/>
                    <w:sz w:val="16"/>
                    <w:szCs w:val="16"/>
                  </w:rPr>
                </w:pPr>
                <w:r w:rsidRPr="00BA1140">
                  <w:rPr>
                    <w:b/>
                    <w:sz w:val="16"/>
                    <w:szCs w:val="16"/>
                  </w:rPr>
                  <w:t>Zemarites</w:t>
                </w:r>
              </w:p>
            </w:tc>
            <w:tc>
              <w:tcPr>
                <w:tcW w:w="3230" w:type="dxa"/>
                <w:vMerge/>
                <w:vAlign w:val="center"/>
              </w:tcPr>
              <w:p w14:paraId="76F36EFA" w14:textId="77777777" w:rsidR="00B97E8E" w:rsidRPr="00BA1140" w:rsidRDefault="00B97E8E" w:rsidP="00186D39">
                <w:pPr>
                  <w:jc w:val="center"/>
                  <w:rPr>
                    <w:b/>
                  </w:rPr>
                </w:pPr>
              </w:p>
            </w:tc>
          </w:tr>
          <w:tr w:rsidR="00B97E8E" w:rsidRPr="00BA1140" w14:paraId="0725BBAF" w14:textId="77777777" w:rsidTr="00186D39">
            <w:trPr>
              <w:trHeight w:val="141"/>
              <w:jc w:val="center"/>
            </w:trPr>
            <w:tc>
              <w:tcPr>
                <w:tcW w:w="3049" w:type="dxa"/>
                <w:vMerge/>
                <w:tcBorders>
                  <w:bottom w:val="single" w:sz="18" w:space="0" w:color="auto"/>
                </w:tcBorders>
                <w:vAlign w:val="center"/>
              </w:tcPr>
              <w:p w14:paraId="264814D4" w14:textId="77777777" w:rsidR="00B97E8E" w:rsidRPr="00BA1140" w:rsidRDefault="00B97E8E" w:rsidP="00186D39">
                <w:pPr>
                  <w:jc w:val="center"/>
                  <w:rPr>
                    <w:b/>
                  </w:rPr>
                </w:pPr>
              </w:p>
            </w:tc>
            <w:tc>
              <w:tcPr>
                <w:tcW w:w="3052" w:type="dxa"/>
                <w:tcBorders>
                  <w:bottom w:val="single" w:sz="18" w:space="0" w:color="auto"/>
                </w:tcBorders>
                <w:vAlign w:val="center"/>
              </w:tcPr>
              <w:p w14:paraId="3653C0B0" w14:textId="77777777" w:rsidR="00B97E8E" w:rsidRPr="00BA1140" w:rsidRDefault="00B97E8E" w:rsidP="00186D39">
                <w:pPr>
                  <w:ind w:left="288"/>
                  <w:rPr>
                    <w:b/>
                    <w:sz w:val="16"/>
                    <w:szCs w:val="16"/>
                  </w:rPr>
                </w:pPr>
                <w:r>
                  <w:rPr>
                    <w:b/>
                    <w:sz w:val="16"/>
                    <w:szCs w:val="16"/>
                  </w:rPr>
                  <w:t>Hamathite</w:t>
                </w:r>
              </w:p>
            </w:tc>
            <w:tc>
              <w:tcPr>
                <w:tcW w:w="3230" w:type="dxa"/>
                <w:vMerge/>
                <w:tcBorders>
                  <w:bottom w:val="single" w:sz="18" w:space="0" w:color="auto"/>
                </w:tcBorders>
                <w:vAlign w:val="center"/>
              </w:tcPr>
              <w:p w14:paraId="4613F834" w14:textId="77777777" w:rsidR="00B97E8E" w:rsidRPr="00BA1140" w:rsidRDefault="00B97E8E" w:rsidP="00186D39">
                <w:pPr>
                  <w:jc w:val="center"/>
                  <w:rPr>
                    <w:b/>
                  </w:rPr>
                </w:pPr>
              </w:p>
            </w:tc>
          </w:tr>
          <w:tr w:rsidR="00B97E8E" w:rsidRPr="00BA1140" w14:paraId="3D77003B" w14:textId="77777777" w:rsidTr="00186D39">
            <w:trPr>
              <w:trHeight w:val="522"/>
              <w:jc w:val="center"/>
            </w:trPr>
            <w:tc>
              <w:tcPr>
                <w:tcW w:w="9331" w:type="dxa"/>
                <w:gridSpan w:val="3"/>
                <w:tcBorders>
                  <w:top w:val="nil"/>
                  <w:left w:val="nil"/>
                  <w:bottom w:val="nil"/>
                  <w:right w:val="nil"/>
                </w:tcBorders>
                <w:vAlign w:val="center"/>
              </w:tcPr>
              <w:p w14:paraId="4D9DE56A" w14:textId="77777777" w:rsidR="00B97E8E" w:rsidRDefault="00E068FE" w:rsidP="00186D39">
                <w:pPr>
                  <w:spacing w:before="60"/>
                  <w:rPr>
                    <w:b/>
                  </w:rPr>
                </w:pPr>
                <w:hyperlink r:id="rId71" w:history="1">
                  <w:r w:rsidR="00B97E8E" w:rsidRPr="008D65C4">
                    <w:rPr>
                      <w:rStyle w:val="Hyperlink"/>
                      <w:b/>
                    </w:rPr>
                    <w:t>Deuteronomy 32:8</w:t>
                  </w:r>
                </w:hyperlink>
                <w:r w:rsidR="00B97E8E" w:rsidRPr="00EA7881">
                  <w:rPr>
                    <w:b/>
                  </w:rPr>
                  <w:t xml:space="preserve"> </w:t>
                </w:r>
                <w:r w:rsidR="00B97E8E" w:rsidRPr="00EE06AA">
                  <w:rPr>
                    <w:bCs/>
                  </w:rPr>
                  <w:t>When the most High divided to the nations their inheritance, when he separated the sons of Adam, he set the bounds of the people according to the number of the children of Israel.</w:t>
                </w:r>
              </w:p>
            </w:tc>
          </w:tr>
          <w:tr w:rsidR="00B97E8E" w:rsidRPr="00BA1140" w14:paraId="4526D933" w14:textId="77777777" w:rsidTr="00186D39">
            <w:trPr>
              <w:trHeight w:val="385"/>
              <w:jc w:val="center"/>
            </w:trPr>
            <w:tc>
              <w:tcPr>
                <w:tcW w:w="9331" w:type="dxa"/>
                <w:gridSpan w:val="3"/>
                <w:tcBorders>
                  <w:top w:val="nil"/>
                  <w:left w:val="nil"/>
                  <w:bottom w:val="nil"/>
                  <w:right w:val="nil"/>
                </w:tcBorders>
                <w:vAlign w:val="center"/>
              </w:tcPr>
              <w:p w14:paraId="1950A06B" w14:textId="77777777" w:rsidR="00B97E8E" w:rsidRPr="00BA1140" w:rsidRDefault="00E068FE" w:rsidP="00186D39">
                <w:pPr>
                  <w:spacing w:before="120"/>
                  <w:jc w:val="center"/>
                  <w:rPr>
                    <w:b/>
                  </w:rPr>
                </w:pPr>
                <w:hyperlink r:id="rId72" w:history="1">
                  <w:r w:rsidR="00B97E8E" w:rsidRPr="008D65C4">
                    <w:rPr>
                      <w:rStyle w:val="Hyperlink"/>
                      <w:b/>
                    </w:rPr>
                    <w:t xml:space="preserve">Exodus 1:5 </w:t>
                  </w:r>
                </w:hyperlink>
                <w:r w:rsidR="00B97E8E" w:rsidRPr="002C4BA8">
                  <w:rPr>
                    <w:b/>
                  </w:rPr>
                  <w:t xml:space="preserve"> </w:t>
                </w:r>
                <w:r w:rsidR="00B97E8E" w:rsidRPr="00EE06AA">
                  <w:rPr>
                    <w:bCs/>
                  </w:rPr>
                  <w:t>And all the souls that came out of the loins of Jacob were seventy souls:</w:t>
                </w:r>
                <w:r w:rsidR="00B97E8E" w:rsidRPr="002C4BA8">
                  <w:rPr>
                    <w:b/>
                  </w:rPr>
                  <w:t xml:space="preserve"> </w:t>
                </w:r>
              </w:p>
            </w:tc>
          </w:tr>
        </w:tbl>
      </w:sdtContent>
    </w:sdt>
    <w:p w14:paraId="4025E333" w14:textId="77777777" w:rsidR="00B97E8E" w:rsidRDefault="00B97E8E" w:rsidP="00C228CC">
      <w:pPr>
        <w:spacing w:after="60" w:line="240" w:lineRule="auto"/>
      </w:pPr>
    </w:p>
    <w:p w14:paraId="00513CA9" w14:textId="77777777" w:rsidR="00B81F31" w:rsidRDefault="00B81F31" w:rsidP="00C228CC">
      <w:pPr>
        <w:spacing w:after="60" w:line="240" w:lineRule="auto"/>
      </w:pPr>
    </w:p>
    <w:p w14:paraId="551CFCCB" w14:textId="0DA690BC" w:rsidR="00372C4D" w:rsidRPr="00372C4D" w:rsidRDefault="00372C4D" w:rsidP="00372C4D">
      <w:pPr>
        <w:spacing w:after="0" w:line="240" w:lineRule="auto"/>
        <w:rPr>
          <w:b/>
          <w:bCs/>
          <w:color w:val="FF0000"/>
          <w:sz w:val="28"/>
          <w:szCs w:val="28"/>
        </w:rPr>
      </w:pPr>
      <w:r w:rsidRPr="00372C4D">
        <w:rPr>
          <w:b/>
          <w:bCs/>
          <w:color w:val="FF0000"/>
          <w:sz w:val="28"/>
          <w:szCs w:val="28"/>
        </w:rPr>
        <w:lastRenderedPageBreak/>
        <w:t xml:space="preserve">III. Chapter 11 teaches </w:t>
      </w:r>
      <w:r w:rsidRPr="00372C4D">
        <w:rPr>
          <w:b/>
          <w:bCs/>
          <w:color w:val="FF0000"/>
          <w:sz w:val="28"/>
          <w:szCs w:val="28"/>
          <w:u w:val="single"/>
        </w:rPr>
        <w:t>how</w:t>
      </w:r>
      <w:r w:rsidRPr="00372C4D">
        <w:rPr>
          <w:b/>
          <w:bCs/>
          <w:color w:val="FF0000"/>
          <w:sz w:val="28"/>
          <w:szCs w:val="28"/>
        </w:rPr>
        <w:t xml:space="preserve"> the nations were divided after the Flood</w:t>
      </w:r>
    </w:p>
    <w:tbl>
      <w:tblPr>
        <w:tblStyle w:val="TableGrid"/>
        <w:tblW w:w="0" w:type="auto"/>
        <w:jc w:val="center"/>
        <w:tblLayout w:type="fixed"/>
        <w:tblCellMar>
          <w:left w:w="86" w:type="dxa"/>
          <w:right w:w="0" w:type="dxa"/>
        </w:tblCellMar>
        <w:tblLook w:val="04A0" w:firstRow="1" w:lastRow="0" w:firstColumn="1" w:lastColumn="0" w:noHBand="0" w:noVBand="1"/>
      </w:tblPr>
      <w:tblGrid>
        <w:gridCol w:w="9314"/>
      </w:tblGrid>
      <w:tr w:rsidR="00294425" w:rsidRPr="00BA1140" w14:paraId="1DDDBF93" w14:textId="77777777" w:rsidTr="00545094">
        <w:trPr>
          <w:trHeight w:val="3780"/>
          <w:jc w:val="center"/>
        </w:trPr>
        <w:tc>
          <w:tcPr>
            <w:tcW w:w="9314" w:type="dxa"/>
            <w:tcBorders>
              <w:top w:val="nil"/>
              <w:left w:val="nil"/>
              <w:bottom w:val="nil"/>
              <w:right w:val="nil"/>
            </w:tcBorders>
            <w:tcMar>
              <w:left w:w="0" w:type="dxa"/>
              <w:right w:w="0" w:type="dxa"/>
            </w:tcMar>
            <w:vAlign w:val="center"/>
          </w:tcPr>
          <w:p w14:paraId="7A6A2267" w14:textId="61BB79AE" w:rsidR="000F2F8A" w:rsidRDefault="000F2F8A" w:rsidP="00294425">
            <w:pPr>
              <w:spacing w:after="60"/>
              <w:jc w:val="center"/>
              <w:rPr>
                <w:b/>
              </w:rPr>
            </w:pPr>
            <w:r>
              <w:rPr>
                <w:b/>
              </w:rPr>
              <w:t>The D</w:t>
            </w:r>
            <w:r w:rsidR="00162832">
              <w:rPr>
                <w:b/>
              </w:rPr>
              <w:t>ivided Nations</w:t>
            </w:r>
            <w:r w:rsidR="003B5940">
              <w:rPr>
                <w:b/>
              </w:rPr>
              <w:t xml:space="preserve"> – 70 Nations Significant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818"/>
              <w:gridCol w:w="4450"/>
            </w:tblGrid>
            <w:tr w:rsidR="003B5940" w14:paraId="3CC99281" w14:textId="77777777" w:rsidTr="00011A8D">
              <w:trPr>
                <w:trHeight w:val="3221"/>
                <w:jc w:val="center"/>
              </w:trPr>
              <w:tc>
                <w:tcPr>
                  <w:tcW w:w="4818" w:type="dxa"/>
                  <w:vAlign w:val="center"/>
                </w:tcPr>
                <w:p w14:paraId="3184F43B" w14:textId="483C0DBB" w:rsidR="00162832" w:rsidRDefault="00162832" w:rsidP="00011A8D">
                  <w:pPr>
                    <w:rPr>
                      <w:b/>
                    </w:rPr>
                  </w:pPr>
                  <w:r>
                    <w:rPr>
                      <w:noProof/>
                      <w:color w:val="4472C4" w:themeColor="accent1"/>
                      <w:sz w:val="28"/>
                      <w:szCs w:val="28"/>
                    </w:rPr>
                    <w:drawing>
                      <wp:inline distT="0" distB="0" distL="0" distR="0" wp14:anchorId="42E78E35" wp14:editId="1D9E45C6">
                        <wp:extent cx="2996224" cy="2118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of-Nations-Genesis-10-700-x-500 (1).jpg"/>
                                <pic:cNvPicPr/>
                              </pic:nvPicPr>
                              <pic:blipFill rotWithShape="1">
                                <a:blip r:embed="rId73">
                                  <a:extLst>
                                    <a:ext uri="{28A0092B-C50C-407E-A947-70E740481C1C}">
                                      <a14:useLocalDpi xmlns:a14="http://schemas.microsoft.com/office/drawing/2010/main" val="0"/>
                                    </a:ext>
                                  </a:extLst>
                                </a:blip>
                                <a:srcRect l="500" r="500"/>
                                <a:stretch/>
                              </pic:blipFill>
                              <pic:spPr>
                                <a:xfrm>
                                  <a:off x="0" y="0"/>
                                  <a:ext cx="2996224" cy="2118549"/>
                                </a:xfrm>
                                <a:prstGeom prst="rect">
                                  <a:avLst/>
                                </a:prstGeom>
                              </pic:spPr>
                            </pic:pic>
                          </a:graphicData>
                        </a:graphic>
                      </wp:inline>
                    </w:drawing>
                  </w:r>
                </w:p>
              </w:tc>
              <w:tc>
                <w:tcPr>
                  <w:tcW w:w="4450" w:type="dxa"/>
                  <w:vAlign w:val="center"/>
                </w:tcPr>
                <w:p w14:paraId="01A6A5B3" w14:textId="383B7FE6" w:rsidR="00162832" w:rsidRPr="003B5940" w:rsidRDefault="00E068FE" w:rsidP="00162832">
                  <w:pPr>
                    <w:spacing w:after="60"/>
                    <w:jc w:val="center"/>
                    <w:rPr>
                      <w:b/>
                      <w:bCs/>
                      <w:sz w:val="18"/>
                      <w:szCs w:val="18"/>
                    </w:rPr>
                  </w:pPr>
                  <w:hyperlink r:id="rId74" w:history="1">
                    <w:r w:rsidR="00162832" w:rsidRPr="00545094">
                      <w:rPr>
                        <w:rStyle w:val="Hyperlink"/>
                        <w:b/>
                        <w:sz w:val="18"/>
                        <w:szCs w:val="18"/>
                      </w:rPr>
                      <w:t>Acts 17:26</w:t>
                    </w:r>
                  </w:hyperlink>
                  <w:r w:rsidR="00162832" w:rsidRPr="003B5940">
                    <w:rPr>
                      <w:b/>
                      <w:sz w:val="18"/>
                      <w:szCs w:val="18"/>
                    </w:rPr>
                    <w:t xml:space="preserve"> </w:t>
                  </w:r>
                  <w:r w:rsidR="00162832" w:rsidRPr="003B5940">
                    <w:rPr>
                      <w:bCs/>
                      <w:sz w:val="18"/>
                      <w:szCs w:val="18"/>
                    </w:rPr>
                    <w:t>And hath made of one blood all nations of men for to dwell on all the face of the earth, and hath determined the times before appointed, and the bounds of their habitation;</w:t>
                  </w:r>
                </w:p>
                <w:p w14:paraId="712F7733" w14:textId="5F9056C4" w:rsidR="00162832" w:rsidRPr="003B5940" w:rsidRDefault="00E068FE" w:rsidP="00162832">
                  <w:pPr>
                    <w:spacing w:after="60"/>
                    <w:jc w:val="center"/>
                    <w:rPr>
                      <w:b/>
                      <w:sz w:val="18"/>
                      <w:szCs w:val="18"/>
                    </w:rPr>
                  </w:pPr>
                  <w:hyperlink r:id="rId75" w:history="1">
                    <w:r w:rsidR="00162832" w:rsidRPr="00545094">
                      <w:rPr>
                        <w:rStyle w:val="Hyperlink"/>
                        <w:b/>
                        <w:bCs/>
                        <w:sz w:val="18"/>
                        <w:szCs w:val="18"/>
                      </w:rPr>
                      <w:t>Exodus 1:5</w:t>
                    </w:r>
                  </w:hyperlink>
                  <w:r w:rsidR="00162832" w:rsidRPr="003B5940">
                    <w:rPr>
                      <w:sz w:val="18"/>
                      <w:szCs w:val="18"/>
                    </w:rPr>
                    <w:t xml:space="preserve"> And all the souls that came out of the loins of Jacob were seventy souls: for Joseph was in Egypt </w:t>
                  </w:r>
                  <w:r w:rsidR="00162832" w:rsidRPr="003B5940">
                    <w:rPr>
                      <w:i/>
                      <w:iCs/>
                      <w:sz w:val="18"/>
                      <w:szCs w:val="18"/>
                    </w:rPr>
                    <w:t>already</w:t>
                  </w:r>
                  <w:r w:rsidR="00162832" w:rsidRPr="003B5940">
                    <w:rPr>
                      <w:sz w:val="18"/>
                      <w:szCs w:val="18"/>
                    </w:rPr>
                    <w:t>.</w:t>
                  </w:r>
                </w:p>
                <w:p w14:paraId="44FCE20E" w14:textId="2C7755DB" w:rsidR="00162832" w:rsidRPr="003B5940" w:rsidRDefault="00E068FE" w:rsidP="00162832">
                  <w:pPr>
                    <w:spacing w:after="60"/>
                    <w:jc w:val="center"/>
                    <w:rPr>
                      <w:bCs/>
                      <w:sz w:val="18"/>
                      <w:szCs w:val="18"/>
                    </w:rPr>
                  </w:pPr>
                  <w:hyperlink r:id="rId76" w:history="1">
                    <w:r w:rsidR="00162832" w:rsidRPr="00545094">
                      <w:rPr>
                        <w:rStyle w:val="Hyperlink"/>
                        <w:b/>
                        <w:sz w:val="18"/>
                        <w:szCs w:val="18"/>
                      </w:rPr>
                      <w:t>Deuteronomy 32:8</w:t>
                    </w:r>
                  </w:hyperlink>
                  <w:r w:rsidR="00162832" w:rsidRPr="003B5940">
                    <w:rPr>
                      <w:b/>
                      <w:sz w:val="18"/>
                      <w:szCs w:val="18"/>
                    </w:rPr>
                    <w:t xml:space="preserve"> </w:t>
                  </w:r>
                  <w:r w:rsidR="00162832" w:rsidRPr="003B5940">
                    <w:rPr>
                      <w:bCs/>
                      <w:sz w:val="18"/>
                      <w:szCs w:val="18"/>
                    </w:rPr>
                    <w:t>When the most High divided to the nations their inheritance, when he separated the sons of Adam, he set the bounds of the people according to the number of the children of Israel.</w:t>
                  </w:r>
                </w:p>
                <w:p w14:paraId="549A4157" w14:textId="09E313F2" w:rsidR="00162832" w:rsidRDefault="00E068FE" w:rsidP="00162832">
                  <w:pPr>
                    <w:spacing w:after="60"/>
                    <w:jc w:val="center"/>
                    <w:rPr>
                      <w:b/>
                    </w:rPr>
                  </w:pPr>
                  <w:hyperlink r:id="rId77" w:history="1">
                    <w:r w:rsidR="00162832" w:rsidRPr="00372C4D">
                      <w:rPr>
                        <w:rStyle w:val="Hyperlink"/>
                        <w:b/>
                        <w:sz w:val="18"/>
                        <w:szCs w:val="18"/>
                      </w:rPr>
                      <w:t>Ezekiel 5:5</w:t>
                    </w:r>
                  </w:hyperlink>
                  <w:r w:rsidR="00162832" w:rsidRPr="003B5940">
                    <w:rPr>
                      <w:b/>
                      <w:sz w:val="18"/>
                      <w:szCs w:val="18"/>
                    </w:rPr>
                    <w:t xml:space="preserve"> </w:t>
                  </w:r>
                  <w:r w:rsidR="00162832" w:rsidRPr="003B5940">
                    <w:rPr>
                      <w:bCs/>
                      <w:sz w:val="18"/>
                      <w:szCs w:val="18"/>
                    </w:rPr>
                    <w:t xml:space="preserve">Thus saith the Lord GOD; This </w:t>
                  </w:r>
                  <w:r w:rsidR="00162832" w:rsidRPr="003B5940">
                    <w:rPr>
                      <w:bCs/>
                      <w:i/>
                      <w:iCs/>
                      <w:sz w:val="18"/>
                      <w:szCs w:val="18"/>
                    </w:rPr>
                    <w:t>is</w:t>
                  </w:r>
                  <w:r w:rsidR="00162832" w:rsidRPr="003B5940">
                    <w:rPr>
                      <w:bCs/>
                      <w:sz w:val="18"/>
                      <w:szCs w:val="18"/>
                    </w:rPr>
                    <w:t xml:space="preserve"> Jerusalem: I have set it in the midst of the nations and countries </w:t>
                  </w:r>
                  <w:r w:rsidR="00162832" w:rsidRPr="003B5940">
                    <w:rPr>
                      <w:bCs/>
                      <w:i/>
                      <w:iCs/>
                      <w:sz w:val="18"/>
                      <w:szCs w:val="18"/>
                    </w:rPr>
                    <w:t>that are</w:t>
                  </w:r>
                  <w:r w:rsidR="00162832" w:rsidRPr="003B5940">
                    <w:rPr>
                      <w:bCs/>
                      <w:sz w:val="18"/>
                      <w:szCs w:val="18"/>
                    </w:rPr>
                    <w:t xml:space="preserve"> round about her</w:t>
                  </w:r>
                  <w:r w:rsidR="00162832" w:rsidRPr="008A3E52">
                    <w:rPr>
                      <w:bCs/>
                      <w:sz w:val="20"/>
                      <w:szCs w:val="20"/>
                    </w:rPr>
                    <w:t>.</w:t>
                  </w:r>
                </w:p>
              </w:tc>
            </w:tr>
          </w:tbl>
          <w:p w14:paraId="5286C0A3" w14:textId="77777777" w:rsidR="005144F1" w:rsidRPr="005144F1" w:rsidRDefault="005144F1" w:rsidP="005144F1">
            <w:pPr>
              <w:spacing w:after="60"/>
              <w:jc w:val="center"/>
              <w:rPr>
                <w:b/>
              </w:rPr>
            </w:pPr>
            <w:r w:rsidRPr="005144F1">
              <w:rPr>
                <w:b/>
              </w:rPr>
              <w:t>Where did they go after the Confusion of Tongues?</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134"/>
            </w:tblGrid>
            <w:tr w:rsidR="005144F1" w:rsidRPr="005144F1" w14:paraId="033CC1F0" w14:textId="77777777" w:rsidTr="00B47258">
              <w:tc>
                <w:tcPr>
                  <w:tcW w:w="9134" w:type="dxa"/>
                </w:tcPr>
                <w:p w14:paraId="16990E1A" w14:textId="2447BB03" w:rsidR="005144F1" w:rsidRPr="005144F1" w:rsidRDefault="001D0987" w:rsidP="005144F1">
                  <w:pPr>
                    <w:spacing w:after="60"/>
                    <w:jc w:val="center"/>
                    <w:rPr>
                      <w:b/>
                    </w:rPr>
                  </w:pPr>
                  <w:r>
                    <w:rPr>
                      <w:b/>
                      <w:color w:val="2F5496" w:themeColor="accent1" w:themeShade="BF"/>
                    </w:rPr>
                    <w:t>Shem</w:t>
                  </w:r>
                  <w:r w:rsidR="005144F1" w:rsidRPr="00D94C30">
                    <w:rPr>
                      <w:b/>
                      <w:color w:val="2F5496" w:themeColor="accent1" w:themeShade="BF"/>
                    </w:rPr>
                    <w:t>ites</w:t>
                  </w:r>
                  <w:r w:rsidR="005144F1" w:rsidRPr="005144F1">
                    <w:rPr>
                      <w:b/>
                    </w:rPr>
                    <w:t xml:space="preserve"> </w:t>
                  </w:r>
                  <w:r w:rsidR="005144F1" w:rsidRPr="006175A8">
                    <w:t>Mostly stayed in the Middle East</w:t>
                  </w:r>
                  <w:r w:rsidR="005144F1" w:rsidRPr="005144F1">
                    <w:rPr>
                      <w:b/>
                    </w:rPr>
                    <w:t xml:space="preserve">  </w:t>
                  </w:r>
                </w:p>
                <w:p w14:paraId="08BEA99B" w14:textId="77777777" w:rsidR="005144F1" w:rsidRPr="006175A8" w:rsidRDefault="005144F1" w:rsidP="005144F1">
                  <w:pPr>
                    <w:spacing w:after="60"/>
                    <w:jc w:val="center"/>
                  </w:pPr>
                  <w:r w:rsidRPr="00D94C30">
                    <w:rPr>
                      <w:b/>
                      <w:color w:val="2F5496" w:themeColor="accent1" w:themeShade="BF"/>
                    </w:rPr>
                    <w:t>Japhethites</w:t>
                  </w:r>
                  <w:r w:rsidRPr="005144F1">
                    <w:rPr>
                      <w:b/>
                    </w:rPr>
                    <w:t xml:space="preserve"> </w:t>
                  </w:r>
                  <w:r w:rsidRPr="006175A8">
                    <w:t>went North, North West, and some went Northeast</w:t>
                  </w:r>
                </w:p>
                <w:p w14:paraId="157D4E97" w14:textId="77777777" w:rsidR="005144F1" w:rsidRPr="005144F1" w:rsidRDefault="005144F1" w:rsidP="005144F1">
                  <w:pPr>
                    <w:spacing w:after="60"/>
                    <w:jc w:val="center"/>
                    <w:rPr>
                      <w:b/>
                    </w:rPr>
                  </w:pPr>
                  <w:r w:rsidRPr="00D94C30">
                    <w:rPr>
                      <w:b/>
                      <w:color w:val="2F5496" w:themeColor="accent1" w:themeShade="BF"/>
                    </w:rPr>
                    <w:t>Hamites</w:t>
                  </w:r>
                  <w:r w:rsidRPr="005144F1">
                    <w:rPr>
                      <w:b/>
                    </w:rPr>
                    <w:t xml:space="preserve"> </w:t>
                  </w:r>
                  <w:r w:rsidRPr="006175A8">
                    <w:t>went south Egypt, Ethiopia, Sudan, but Canaan stayed in Middle East</w:t>
                  </w:r>
                </w:p>
              </w:tc>
            </w:tr>
          </w:tbl>
          <w:p w14:paraId="5A197657" w14:textId="4F6BF197" w:rsidR="00294425" w:rsidRDefault="00294425" w:rsidP="00294425">
            <w:pPr>
              <w:spacing w:after="60"/>
              <w:jc w:val="center"/>
              <w:rPr>
                <w:b/>
              </w:rPr>
            </w:pPr>
          </w:p>
        </w:tc>
      </w:tr>
    </w:tbl>
    <w:p w14:paraId="66686942" w14:textId="01B4FA37" w:rsidR="00C228CC" w:rsidRPr="00B41ED1" w:rsidRDefault="005144F1" w:rsidP="005144F1">
      <w:pPr>
        <w:spacing w:after="0" w:line="240" w:lineRule="auto"/>
        <w:rPr>
          <w:b/>
          <w:bCs/>
          <w:color w:val="FF0000"/>
        </w:rPr>
      </w:pPr>
      <w:r w:rsidRPr="00B41ED1">
        <w:rPr>
          <w:b/>
          <w:bCs/>
          <w:color w:val="FF0000"/>
        </w:rPr>
        <w:t>We have the last event of the first major division of Genesis</w:t>
      </w:r>
    </w:p>
    <w:p w14:paraId="0C14FD14" w14:textId="2BFD754D" w:rsidR="005144F1" w:rsidRPr="00B41ED1" w:rsidRDefault="005144F1" w:rsidP="005144F1">
      <w:pPr>
        <w:spacing w:after="0" w:line="240" w:lineRule="auto"/>
        <w:ind w:left="360"/>
        <w:rPr>
          <w:b/>
          <w:bCs/>
        </w:rPr>
      </w:pPr>
      <w:r w:rsidRPr="00B41ED1">
        <w:rPr>
          <w:b/>
          <w:bCs/>
        </w:rPr>
        <w:t>A. Genesis split into two major divisions</w:t>
      </w:r>
    </w:p>
    <w:p w14:paraId="3589E377" w14:textId="4EF01DF9" w:rsidR="005144F1" w:rsidRDefault="005144F1" w:rsidP="005144F1">
      <w:pPr>
        <w:spacing w:after="0" w:line="240" w:lineRule="auto"/>
        <w:ind w:left="648"/>
      </w:pPr>
      <w:r>
        <w:t>1. Four major historical events – Human History</w:t>
      </w:r>
    </w:p>
    <w:p w14:paraId="6D15F2A7" w14:textId="79B1FD01" w:rsidR="005144F1" w:rsidRDefault="005144F1" w:rsidP="005144F1">
      <w:pPr>
        <w:spacing w:after="0" w:line="240" w:lineRule="auto"/>
        <w:ind w:left="648"/>
      </w:pPr>
      <w:r>
        <w:t>2. Four major historical people – Hebrew History</w:t>
      </w:r>
    </w:p>
    <w:p w14:paraId="3C44114A" w14:textId="6935A5C2" w:rsidR="00B41ED1" w:rsidRPr="00B41ED1" w:rsidRDefault="00B41ED1" w:rsidP="00B41ED1">
      <w:pPr>
        <w:spacing w:after="0" w:line="240" w:lineRule="auto"/>
        <w:ind w:left="360"/>
        <w:rPr>
          <w:b/>
          <w:bCs/>
        </w:rPr>
      </w:pPr>
      <w:r w:rsidRPr="00B41ED1">
        <w:rPr>
          <w:b/>
          <w:bCs/>
        </w:rPr>
        <w:t>B. Human history divided into four major events</w:t>
      </w:r>
    </w:p>
    <w:p w14:paraId="4A24E3D6" w14:textId="2C1637C7" w:rsidR="00B41ED1" w:rsidRDefault="00B41ED1" w:rsidP="00B41ED1">
      <w:pPr>
        <w:spacing w:after="0" w:line="240" w:lineRule="auto"/>
        <w:ind w:left="648"/>
      </w:pPr>
      <w:r>
        <w:t>1. Creation</w:t>
      </w:r>
    </w:p>
    <w:p w14:paraId="6B66996B" w14:textId="671182A7" w:rsidR="00B41ED1" w:rsidRDefault="00B41ED1" w:rsidP="00B41ED1">
      <w:pPr>
        <w:spacing w:after="0" w:line="240" w:lineRule="auto"/>
        <w:ind w:left="648"/>
      </w:pPr>
      <w:r>
        <w:t>2. Fall of Man</w:t>
      </w:r>
    </w:p>
    <w:p w14:paraId="25CE3316" w14:textId="43D40606" w:rsidR="00B41ED1" w:rsidRDefault="00B41ED1" w:rsidP="00B41ED1">
      <w:pPr>
        <w:spacing w:after="0" w:line="240" w:lineRule="auto"/>
        <w:ind w:left="648"/>
      </w:pPr>
      <w:r>
        <w:t>3. Flood</w:t>
      </w:r>
    </w:p>
    <w:p w14:paraId="37F7E780" w14:textId="268ADB6B" w:rsidR="00B41ED1" w:rsidRDefault="00B41ED1" w:rsidP="00B41ED1">
      <w:pPr>
        <w:spacing w:after="0" w:line="240" w:lineRule="auto"/>
        <w:ind w:left="648"/>
      </w:pPr>
      <w:r>
        <w:t>4. Tower of Babel</w:t>
      </w:r>
    </w:p>
    <w:p w14:paraId="381060DA" w14:textId="3132AD50" w:rsidR="00B41ED1" w:rsidRPr="00B41ED1" w:rsidRDefault="00B41ED1" w:rsidP="004E3B01">
      <w:pPr>
        <w:spacing w:after="0" w:line="240" w:lineRule="auto"/>
        <w:ind w:left="360"/>
        <w:rPr>
          <w:b/>
          <w:bCs/>
        </w:rPr>
      </w:pPr>
      <w:r w:rsidRPr="00B41ED1">
        <w:rPr>
          <w:b/>
          <w:bCs/>
        </w:rPr>
        <w:t>C. Hebrew history is divided into four major people</w:t>
      </w:r>
    </w:p>
    <w:p w14:paraId="002FA677" w14:textId="7EABC7F1" w:rsidR="00B41ED1" w:rsidRDefault="00B41ED1" w:rsidP="00B41ED1">
      <w:pPr>
        <w:spacing w:after="0" w:line="240" w:lineRule="auto"/>
        <w:ind w:left="648"/>
      </w:pPr>
      <w:r>
        <w:t>1. Abraham</w:t>
      </w:r>
    </w:p>
    <w:p w14:paraId="1F22629C" w14:textId="761E79BA" w:rsidR="00B41ED1" w:rsidRDefault="00B41ED1" w:rsidP="00B41ED1">
      <w:pPr>
        <w:spacing w:after="0" w:line="240" w:lineRule="auto"/>
        <w:ind w:left="648"/>
      </w:pPr>
      <w:r>
        <w:t>2. Isaac</w:t>
      </w:r>
    </w:p>
    <w:p w14:paraId="0A30BEF9" w14:textId="32745B03" w:rsidR="00B41ED1" w:rsidRDefault="00B41ED1" w:rsidP="00B41ED1">
      <w:pPr>
        <w:spacing w:after="0" w:line="240" w:lineRule="auto"/>
        <w:ind w:left="648"/>
      </w:pPr>
      <w:r>
        <w:t>3. Jacob</w:t>
      </w:r>
    </w:p>
    <w:p w14:paraId="34D45543" w14:textId="6F9B0DFF" w:rsidR="00B41ED1" w:rsidRDefault="00B41ED1" w:rsidP="00B41ED1">
      <w:pPr>
        <w:spacing w:after="0" w:line="240" w:lineRule="auto"/>
        <w:ind w:left="648"/>
      </w:pPr>
      <w:r>
        <w:t>4. Joseph</w:t>
      </w:r>
    </w:p>
    <w:p w14:paraId="2A74E760" w14:textId="17C3E08E" w:rsidR="00B41ED1" w:rsidRPr="00B41ED1" w:rsidRDefault="00B41ED1" w:rsidP="00B41ED1">
      <w:pPr>
        <w:spacing w:after="0" w:line="240" w:lineRule="auto"/>
        <w:ind w:left="360"/>
        <w:rPr>
          <w:b/>
          <w:bCs/>
        </w:rPr>
      </w:pPr>
      <w:r w:rsidRPr="00B41ED1">
        <w:rPr>
          <w:b/>
          <w:bCs/>
        </w:rPr>
        <w:t>D. The book of Genesis interprets what is going to happen in history</w:t>
      </w:r>
    </w:p>
    <w:p w14:paraId="508A78BC" w14:textId="660B7955" w:rsidR="00B41ED1" w:rsidRDefault="00B41ED1" w:rsidP="00B41ED1">
      <w:pPr>
        <w:spacing w:after="0" w:line="240" w:lineRule="auto"/>
        <w:ind w:left="648"/>
      </w:pPr>
      <w:r>
        <w:t>1. Human history gets us ready for Hebrew history</w:t>
      </w:r>
    </w:p>
    <w:p w14:paraId="613A978E" w14:textId="6385A34F" w:rsidR="00B41ED1" w:rsidRDefault="00B41ED1" w:rsidP="00B41ED1">
      <w:pPr>
        <w:spacing w:after="0" w:line="240" w:lineRule="auto"/>
        <w:ind w:left="648"/>
      </w:pPr>
      <w:r>
        <w:t>2. Hebrew history gets us ready for the rest of the Old Testament</w:t>
      </w:r>
    </w:p>
    <w:p w14:paraId="18D6FB79" w14:textId="6FBED939" w:rsidR="00B41ED1" w:rsidRDefault="00B41ED1" w:rsidP="00B41ED1">
      <w:pPr>
        <w:spacing w:after="0" w:line="240" w:lineRule="auto"/>
        <w:ind w:left="648"/>
      </w:pPr>
      <w:r>
        <w:t>3. The Old Testament gets us ready for the New Testament</w:t>
      </w:r>
    </w:p>
    <w:p w14:paraId="07A0508E" w14:textId="13CA3203" w:rsidR="00B41ED1" w:rsidRDefault="00B41ED1" w:rsidP="00B41ED1">
      <w:pPr>
        <w:spacing w:after="0" w:line="240" w:lineRule="auto"/>
        <w:ind w:left="648"/>
      </w:pPr>
      <w:r>
        <w:t>4. God’s Word in total gets us ready for eternity</w:t>
      </w:r>
    </w:p>
    <w:p w14:paraId="4EED585C" w14:textId="342AA286" w:rsidR="00823302" w:rsidRPr="00451FFC" w:rsidRDefault="00823302" w:rsidP="00D0658D">
      <w:pPr>
        <w:spacing w:after="0" w:line="240" w:lineRule="auto"/>
        <w:ind w:left="360"/>
        <w:rPr>
          <w:b/>
          <w:bCs/>
        </w:rPr>
      </w:pPr>
      <w:r w:rsidRPr="00451FFC">
        <w:rPr>
          <w:b/>
          <w:bCs/>
        </w:rPr>
        <w:t>E. But God’s Words are much more than history – They are His Story</w:t>
      </w:r>
    </w:p>
    <w:p w14:paraId="62A9B230" w14:textId="4C2169DA" w:rsidR="00823302" w:rsidRPr="00823302" w:rsidRDefault="00451FFC" w:rsidP="00823302">
      <w:pPr>
        <w:spacing w:after="0" w:line="240" w:lineRule="auto"/>
        <w:ind w:left="360"/>
        <w:rPr>
          <w:b/>
          <w:bCs/>
        </w:rPr>
      </w:pPr>
      <w:r>
        <w:rPr>
          <w:b/>
          <w:bCs/>
        </w:rPr>
        <w:t>F</w:t>
      </w:r>
      <w:r w:rsidR="00823302" w:rsidRPr="00823302">
        <w:rPr>
          <w:b/>
          <w:bCs/>
        </w:rPr>
        <w:t>. God Speaks – Man was created in God’s image</w:t>
      </w:r>
    </w:p>
    <w:p w14:paraId="4D245B17" w14:textId="0292D2D3" w:rsidR="00823302" w:rsidRDefault="00823302" w:rsidP="004A4233">
      <w:pPr>
        <w:spacing w:after="0" w:line="240" w:lineRule="auto"/>
        <w:ind w:left="648"/>
      </w:pPr>
      <w:r>
        <w:t xml:space="preserve">1. Let’s go back to the text – When was this spoken?  Consult </w:t>
      </w:r>
      <w:hyperlink r:id="rId78" w:history="1">
        <w:r w:rsidRPr="00823302">
          <w:rPr>
            <w:rStyle w:val="Hyperlink"/>
          </w:rPr>
          <w:t>Revelation 13:8</w:t>
        </w:r>
      </w:hyperlink>
    </w:p>
    <w:p w14:paraId="49790795" w14:textId="45FCFCD8" w:rsidR="00823302" w:rsidRDefault="00823302" w:rsidP="00823302">
      <w:pPr>
        <w:spacing w:after="0" w:line="240" w:lineRule="auto"/>
        <w:ind w:left="648"/>
      </w:pPr>
      <w:r>
        <w:t>2. God spoke before Creation, and recount</w:t>
      </w:r>
      <w:r w:rsidR="009E5924">
        <w:t>s</w:t>
      </w:r>
      <w:r>
        <w:t xml:space="preserve"> it </w:t>
      </w:r>
      <w:r w:rsidR="009E5924">
        <w:t xml:space="preserve">by inspiration in </w:t>
      </w:r>
      <w:hyperlink r:id="rId79" w:history="1">
        <w:r w:rsidR="009E5924" w:rsidRPr="009E5924">
          <w:rPr>
            <w:rStyle w:val="Hyperlink"/>
          </w:rPr>
          <w:t>Psalm 2</w:t>
        </w:r>
      </w:hyperlink>
      <w:r>
        <w:t xml:space="preserve">, </w:t>
      </w:r>
      <w:hyperlink r:id="rId80" w:history="1">
        <w:r w:rsidRPr="009E5924">
          <w:rPr>
            <w:rStyle w:val="Hyperlink"/>
          </w:rPr>
          <w:t xml:space="preserve">Acts </w:t>
        </w:r>
        <w:r w:rsidR="009E5924" w:rsidRPr="009E5924">
          <w:rPr>
            <w:rStyle w:val="Hyperlink"/>
          </w:rPr>
          <w:t>4</w:t>
        </w:r>
      </w:hyperlink>
      <w:r w:rsidR="009E5924">
        <w:t xml:space="preserve">, </w:t>
      </w:r>
      <w:hyperlink r:id="rId81" w:history="1">
        <w:r w:rsidRPr="009E5924">
          <w:rPr>
            <w:rStyle w:val="Hyperlink"/>
          </w:rPr>
          <w:t>13</w:t>
        </w:r>
      </w:hyperlink>
      <w:r w:rsidR="009E5924">
        <w:t>,</w:t>
      </w:r>
      <w:r>
        <w:t xml:space="preserve"> </w:t>
      </w:r>
      <w:hyperlink r:id="rId82" w:history="1">
        <w:r w:rsidRPr="009E5924">
          <w:rPr>
            <w:rStyle w:val="Hyperlink"/>
          </w:rPr>
          <w:t>Hebrews 1</w:t>
        </w:r>
      </w:hyperlink>
      <w:r>
        <w:t xml:space="preserve">, </w:t>
      </w:r>
      <w:hyperlink r:id="rId83" w:history="1">
        <w:r w:rsidRPr="004046C5">
          <w:rPr>
            <w:rStyle w:val="Hyperlink"/>
          </w:rPr>
          <w:t>5</w:t>
        </w:r>
      </w:hyperlink>
      <w:r w:rsidR="009E5924">
        <w:t>.</w:t>
      </w:r>
    </w:p>
    <w:p w14:paraId="447A69DB" w14:textId="2A2E046E" w:rsidR="00823302" w:rsidRDefault="004046C5" w:rsidP="004046C5">
      <w:pPr>
        <w:spacing w:after="0" w:line="240" w:lineRule="auto"/>
        <w:ind w:left="648"/>
      </w:pPr>
      <w:r>
        <w:t xml:space="preserve">3. The first day of Creation, God said, </w:t>
      </w:r>
    </w:p>
    <w:p w14:paraId="751D5290" w14:textId="245ADCD3" w:rsidR="00B41ED1" w:rsidRDefault="00E068FE" w:rsidP="004046C5">
      <w:pPr>
        <w:spacing w:after="0" w:line="240" w:lineRule="auto"/>
        <w:ind w:left="432"/>
      </w:pPr>
      <w:hyperlink r:id="rId84" w:history="1">
        <w:r w:rsidR="004046C5" w:rsidRPr="00372C4D">
          <w:rPr>
            <w:rStyle w:val="Hyperlink"/>
            <w:b/>
            <w:bCs/>
          </w:rPr>
          <w:t>Genesis 1:3</w:t>
        </w:r>
      </w:hyperlink>
      <w:r w:rsidR="004046C5">
        <w:t xml:space="preserve"> And God said, Let there be light: and there was light.</w:t>
      </w:r>
    </w:p>
    <w:p w14:paraId="5F5BF39D" w14:textId="637124CE" w:rsidR="004046C5" w:rsidRDefault="004046C5" w:rsidP="004046C5">
      <w:pPr>
        <w:spacing w:after="0" w:line="240" w:lineRule="auto"/>
        <w:ind w:left="648"/>
        <w:rPr>
          <w:b/>
          <w:bCs/>
        </w:rPr>
      </w:pPr>
      <w:r>
        <w:rPr>
          <w:b/>
          <w:bCs/>
        </w:rPr>
        <w:t xml:space="preserve">4. </w:t>
      </w:r>
      <w:r w:rsidRPr="00743597">
        <w:t>God said because God can speak</w:t>
      </w:r>
      <w:r w:rsidR="004E3B01">
        <w:rPr>
          <w:b/>
          <w:bCs/>
        </w:rPr>
        <w:t xml:space="preserve"> – God created man in His own image to speak to him</w:t>
      </w:r>
    </w:p>
    <w:p w14:paraId="1138E19B" w14:textId="77777777" w:rsidR="004A4233" w:rsidRDefault="004A4233" w:rsidP="00011A8D">
      <w:pPr>
        <w:spacing w:after="0" w:line="240" w:lineRule="auto"/>
        <w:rPr>
          <w:b/>
          <w:bCs/>
          <w:color w:val="FF0000"/>
        </w:rPr>
      </w:pPr>
    </w:p>
    <w:p w14:paraId="069DEA6D" w14:textId="0B745056" w:rsidR="00011A8D" w:rsidRPr="004A4233" w:rsidRDefault="004A4233" w:rsidP="00011A8D">
      <w:pPr>
        <w:spacing w:after="0" w:line="240" w:lineRule="auto"/>
        <w:rPr>
          <w:b/>
          <w:bCs/>
          <w:color w:val="FF0000"/>
          <w:sz w:val="28"/>
          <w:szCs w:val="28"/>
        </w:rPr>
      </w:pPr>
      <w:r w:rsidRPr="004A4233">
        <w:rPr>
          <w:b/>
          <w:bCs/>
          <w:color w:val="FF0000"/>
          <w:sz w:val="28"/>
          <w:szCs w:val="28"/>
        </w:rPr>
        <w:lastRenderedPageBreak/>
        <w:t xml:space="preserve">IV. </w:t>
      </w:r>
      <w:r w:rsidR="00011A8D" w:rsidRPr="004A4233">
        <w:rPr>
          <w:b/>
          <w:bCs/>
          <w:color w:val="FF0000"/>
          <w:sz w:val="28"/>
          <w:szCs w:val="28"/>
        </w:rPr>
        <w:t>Chapters 9-10 are “transition chapters”</w:t>
      </w:r>
    </w:p>
    <w:p w14:paraId="3B1FE6F9" w14:textId="1F546E21" w:rsidR="00743597" w:rsidRDefault="00011A8D" w:rsidP="00D94C30">
      <w:pPr>
        <w:spacing w:after="0" w:line="240" w:lineRule="auto"/>
        <w:ind w:left="360"/>
        <w:rPr>
          <w:b/>
          <w:bCs/>
        </w:rPr>
      </w:pPr>
      <w:r>
        <w:rPr>
          <w:b/>
          <w:bCs/>
        </w:rPr>
        <w:t xml:space="preserve">A. </w:t>
      </w:r>
      <w:r w:rsidR="00743597">
        <w:rPr>
          <w:b/>
          <w:bCs/>
        </w:rPr>
        <w:t xml:space="preserve">Transition from </w:t>
      </w:r>
      <w:r w:rsidR="00743597" w:rsidRPr="00743597">
        <w:rPr>
          <w:b/>
          <w:bCs/>
        </w:rPr>
        <w:t>the Flood to the Confusion of Tongues</w:t>
      </w:r>
    </w:p>
    <w:p w14:paraId="0511BDC9" w14:textId="2C448899" w:rsidR="00743597" w:rsidRDefault="00743597" w:rsidP="00D94C30">
      <w:pPr>
        <w:spacing w:after="0" w:line="240" w:lineRule="auto"/>
        <w:ind w:left="648"/>
        <w:rPr>
          <w:b/>
          <w:bCs/>
        </w:rPr>
      </w:pPr>
      <w:r>
        <w:rPr>
          <w:b/>
          <w:bCs/>
        </w:rPr>
        <w:t xml:space="preserve">1. </w:t>
      </w:r>
      <w:r w:rsidRPr="00743597">
        <w:t xml:space="preserve">Chapter 10 tells us </w:t>
      </w:r>
      <w:r w:rsidR="00451FFC" w:rsidRPr="00451FFC">
        <w:rPr>
          <w:u w:val="single"/>
        </w:rPr>
        <w:t>that</w:t>
      </w:r>
      <w:r w:rsidR="00451FFC">
        <w:t xml:space="preserve"> </w:t>
      </w:r>
      <w:r w:rsidRPr="00743597">
        <w:t xml:space="preserve">the </w:t>
      </w:r>
      <w:r w:rsidR="00451FFC">
        <w:t>scattering</w:t>
      </w:r>
      <w:r w:rsidRPr="00743597">
        <w:t xml:space="preserve"> took place.</w:t>
      </w:r>
    </w:p>
    <w:p w14:paraId="188DFA66" w14:textId="6D12F6BA" w:rsidR="00743597" w:rsidRPr="00743597" w:rsidRDefault="00743597" w:rsidP="00D94C30">
      <w:pPr>
        <w:spacing w:after="0" w:line="240" w:lineRule="auto"/>
        <w:ind w:left="648"/>
      </w:pPr>
      <w:r>
        <w:rPr>
          <w:b/>
          <w:bCs/>
        </w:rPr>
        <w:t xml:space="preserve">2. </w:t>
      </w:r>
      <w:r w:rsidRPr="00743597">
        <w:t xml:space="preserve">Chapter 11 tells us </w:t>
      </w:r>
      <w:r w:rsidRPr="00451FFC">
        <w:rPr>
          <w:u w:val="single"/>
        </w:rPr>
        <w:t>how</w:t>
      </w:r>
      <w:r w:rsidRPr="00743597">
        <w:t xml:space="preserve"> it took place</w:t>
      </w:r>
    </w:p>
    <w:p w14:paraId="12B958DF" w14:textId="5CB7B670" w:rsidR="00011A8D" w:rsidRPr="007E4854" w:rsidRDefault="00743597" w:rsidP="00D94C30">
      <w:pPr>
        <w:spacing w:after="0" w:line="240" w:lineRule="auto"/>
        <w:ind w:left="360"/>
        <w:rPr>
          <w:b/>
          <w:bCs/>
          <w:sz w:val="20"/>
          <w:szCs w:val="20"/>
        </w:rPr>
      </w:pPr>
      <w:r w:rsidRPr="007E4854">
        <w:rPr>
          <w:b/>
          <w:bCs/>
          <w:sz w:val="20"/>
          <w:szCs w:val="20"/>
        </w:rPr>
        <w:t xml:space="preserve">B. </w:t>
      </w:r>
      <w:r w:rsidR="00011A8D" w:rsidRPr="007E4854">
        <w:rPr>
          <w:b/>
          <w:bCs/>
          <w:sz w:val="20"/>
          <w:szCs w:val="20"/>
        </w:rPr>
        <w:t>Two part directive from God</w:t>
      </w:r>
    </w:p>
    <w:p w14:paraId="117BF79F" w14:textId="0C7BC9A8" w:rsidR="00743597" w:rsidRPr="007E4854" w:rsidRDefault="00011A8D" w:rsidP="00D94C30">
      <w:pPr>
        <w:spacing w:after="0" w:line="240" w:lineRule="auto"/>
        <w:ind w:left="648"/>
        <w:rPr>
          <w:sz w:val="20"/>
          <w:szCs w:val="20"/>
        </w:rPr>
      </w:pPr>
      <w:r w:rsidRPr="007E4854">
        <w:rPr>
          <w:b/>
          <w:bCs/>
          <w:sz w:val="20"/>
          <w:szCs w:val="20"/>
        </w:rPr>
        <w:t>1.</w:t>
      </w:r>
      <w:r w:rsidR="00743597" w:rsidRPr="007E4854">
        <w:rPr>
          <w:b/>
          <w:bCs/>
          <w:sz w:val="20"/>
          <w:szCs w:val="20"/>
        </w:rPr>
        <w:t xml:space="preserve"> </w:t>
      </w:r>
      <w:r w:rsidR="00743597" w:rsidRPr="007E4854">
        <w:rPr>
          <w:sz w:val="20"/>
          <w:szCs w:val="20"/>
        </w:rPr>
        <w:t>Be fruitful, multiply, replenish</w:t>
      </w:r>
      <w:r w:rsidRPr="007E4854">
        <w:rPr>
          <w:sz w:val="20"/>
          <w:szCs w:val="20"/>
        </w:rPr>
        <w:t xml:space="preserve"> </w:t>
      </w:r>
    </w:p>
    <w:p w14:paraId="6B98586C" w14:textId="549CF67A" w:rsidR="00011A8D" w:rsidRPr="007E4854" w:rsidRDefault="00E068FE" w:rsidP="00D94C30">
      <w:pPr>
        <w:spacing w:after="0" w:line="240" w:lineRule="auto"/>
        <w:ind w:left="648"/>
        <w:rPr>
          <w:sz w:val="20"/>
          <w:szCs w:val="20"/>
        </w:rPr>
      </w:pPr>
      <w:hyperlink r:id="rId85" w:history="1">
        <w:r w:rsidR="00011A8D" w:rsidRPr="00815A40">
          <w:rPr>
            <w:rStyle w:val="Hyperlink"/>
            <w:b/>
            <w:bCs/>
            <w:sz w:val="20"/>
            <w:szCs w:val="20"/>
          </w:rPr>
          <w:t>Genesis 9:1</w:t>
        </w:r>
      </w:hyperlink>
      <w:r w:rsidR="00011A8D" w:rsidRPr="007E4854">
        <w:rPr>
          <w:sz w:val="20"/>
          <w:szCs w:val="20"/>
        </w:rPr>
        <w:t xml:space="preserve"> And God blessed Noah and his sons, and said unto them, Be fruitful, and multiply, and replenish the earth.</w:t>
      </w:r>
      <w:r w:rsidR="00011A8D" w:rsidRPr="007E4854">
        <w:rPr>
          <w:sz w:val="20"/>
          <w:szCs w:val="20"/>
        </w:rPr>
        <w:br/>
      </w:r>
      <w:r w:rsidR="00011A8D" w:rsidRPr="007E4854">
        <w:rPr>
          <w:b/>
          <w:bCs/>
          <w:sz w:val="20"/>
          <w:szCs w:val="20"/>
        </w:rPr>
        <w:t>Genesis 9:2</w:t>
      </w:r>
      <w:r w:rsidR="00011A8D" w:rsidRPr="007E4854">
        <w:rPr>
          <w:sz w:val="20"/>
          <w:szCs w:val="20"/>
        </w:rPr>
        <w:t xml:space="preserve"> And the fear of you and the dread of you shall be upon every beast of the earth, and upon every fowl of the air, upon all that moveth </w:t>
      </w:r>
      <w:r w:rsidR="00011A8D" w:rsidRPr="007E4854">
        <w:rPr>
          <w:i/>
          <w:iCs/>
          <w:sz w:val="20"/>
          <w:szCs w:val="20"/>
        </w:rPr>
        <w:t>upon</w:t>
      </w:r>
      <w:r w:rsidR="00011A8D" w:rsidRPr="007E4854">
        <w:rPr>
          <w:sz w:val="20"/>
          <w:szCs w:val="20"/>
        </w:rPr>
        <w:t xml:space="preserve"> the earth, and upon all the fishes of the sea; into your hand are they delivered.</w:t>
      </w:r>
      <w:r w:rsidR="00011A8D" w:rsidRPr="007E4854">
        <w:rPr>
          <w:sz w:val="20"/>
          <w:szCs w:val="20"/>
        </w:rPr>
        <w:br/>
      </w:r>
      <w:r w:rsidR="00011A8D" w:rsidRPr="007E4854">
        <w:rPr>
          <w:b/>
          <w:bCs/>
          <w:sz w:val="20"/>
          <w:szCs w:val="20"/>
        </w:rPr>
        <w:t>Genesis 9:3</w:t>
      </w:r>
      <w:r w:rsidR="00011A8D" w:rsidRPr="007E4854">
        <w:rPr>
          <w:sz w:val="20"/>
          <w:szCs w:val="20"/>
        </w:rPr>
        <w:t xml:space="preserve"> Every moving thing that liveth shall be meat for you; even as the green herb have I given you all things.</w:t>
      </w:r>
    </w:p>
    <w:p w14:paraId="770C81AF" w14:textId="35D804DF" w:rsidR="00743597" w:rsidRPr="007E4854" w:rsidRDefault="00743597" w:rsidP="00D94C30">
      <w:pPr>
        <w:spacing w:after="0" w:line="240" w:lineRule="auto"/>
        <w:ind w:left="648"/>
        <w:rPr>
          <w:sz w:val="20"/>
          <w:szCs w:val="20"/>
        </w:rPr>
      </w:pPr>
      <w:r w:rsidRPr="007E4854">
        <w:rPr>
          <w:b/>
          <w:bCs/>
          <w:sz w:val="20"/>
          <w:szCs w:val="20"/>
        </w:rPr>
        <w:t>Genesis 9:7</w:t>
      </w:r>
      <w:r w:rsidRPr="007E4854">
        <w:rPr>
          <w:sz w:val="20"/>
          <w:szCs w:val="20"/>
        </w:rPr>
        <w:t xml:space="preserve"> And you, be ye fruitful, and multiply; bring forth abundantly in the earth, and multiply therein.</w:t>
      </w:r>
    </w:p>
    <w:p w14:paraId="5714BBB4" w14:textId="4025DD19" w:rsidR="00011A8D" w:rsidRPr="007E4854" w:rsidRDefault="00743597" w:rsidP="00D94C30">
      <w:pPr>
        <w:spacing w:after="0" w:line="240" w:lineRule="auto"/>
        <w:ind w:left="648"/>
        <w:rPr>
          <w:sz w:val="20"/>
          <w:szCs w:val="20"/>
        </w:rPr>
      </w:pPr>
      <w:r w:rsidRPr="007E4854">
        <w:rPr>
          <w:b/>
          <w:bCs/>
          <w:sz w:val="20"/>
          <w:szCs w:val="20"/>
        </w:rPr>
        <w:t xml:space="preserve">2. </w:t>
      </w:r>
      <w:r w:rsidRPr="007E4854">
        <w:rPr>
          <w:sz w:val="20"/>
          <w:szCs w:val="20"/>
        </w:rPr>
        <w:t>Capital Punishment</w:t>
      </w:r>
      <w:r w:rsidR="006175A8" w:rsidRPr="007E4854">
        <w:rPr>
          <w:sz w:val="20"/>
          <w:szCs w:val="20"/>
        </w:rPr>
        <w:t xml:space="preserve"> along with establishment of Human Government – To protect</w:t>
      </w:r>
    </w:p>
    <w:p w14:paraId="39D8D223" w14:textId="03F6CEF7" w:rsidR="006175A8" w:rsidRPr="007E4854" w:rsidRDefault="00743597" w:rsidP="00D94C30">
      <w:pPr>
        <w:spacing w:after="0" w:line="240" w:lineRule="auto"/>
        <w:ind w:left="648"/>
        <w:rPr>
          <w:sz w:val="20"/>
          <w:szCs w:val="20"/>
        </w:rPr>
      </w:pPr>
      <w:r w:rsidRPr="007E4854">
        <w:rPr>
          <w:b/>
          <w:bCs/>
          <w:sz w:val="20"/>
          <w:szCs w:val="20"/>
        </w:rPr>
        <w:t>Genesis 9:4</w:t>
      </w:r>
      <w:r w:rsidRPr="007E4854">
        <w:rPr>
          <w:sz w:val="20"/>
          <w:szCs w:val="20"/>
        </w:rPr>
        <w:t xml:space="preserve"> But flesh with the life thereof, </w:t>
      </w:r>
      <w:r w:rsidRPr="007E4854">
        <w:rPr>
          <w:i/>
          <w:iCs/>
          <w:sz w:val="20"/>
          <w:szCs w:val="20"/>
        </w:rPr>
        <w:t>which is</w:t>
      </w:r>
      <w:r w:rsidRPr="007E4854">
        <w:rPr>
          <w:sz w:val="20"/>
          <w:szCs w:val="20"/>
        </w:rPr>
        <w:t xml:space="preserve"> the blood thereof, shall ye not eat.</w:t>
      </w:r>
      <w:r w:rsidRPr="007E4854">
        <w:rPr>
          <w:sz w:val="20"/>
          <w:szCs w:val="20"/>
        </w:rPr>
        <w:br/>
      </w:r>
      <w:r w:rsidRPr="007E4854">
        <w:rPr>
          <w:b/>
          <w:bCs/>
          <w:sz w:val="20"/>
          <w:szCs w:val="20"/>
        </w:rPr>
        <w:t>Genesis 9:5</w:t>
      </w:r>
      <w:r w:rsidRPr="007E4854">
        <w:rPr>
          <w:sz w:val="20"/>
          <w:szCs w:val="20"/>
        </w:rPr>
        <w:t xml:space="preserve"> And surely your blood of your lives will I require; at the hand of every beast will I require it, and at the hand of man; at the hand of every man's brother will I require the life of man.</w:t>
      </w:r>
      <w:r w:rsidRPr="007E4854">
        <w:rPr>
          <w:sz w:val="20"/>
          <w:szCs w:val="20"/>
        </w:rPr>
        <w:br/>
      </w:r>
      <w:r w:rsidRPr="007E4854">
        <w:rPr>
          <w:b/>
          <w:bCs/>
          <w:sz w:val="20"/>
          <w:szCs w:val="20"/>
        </w:rPr>
        <w:t>Genesis 9:6</w:t>
      </w:r>
      <w:r w:rsidRPr="007E4854">
        <w:rPr>
          <w:sz w:val="20"/>
          <w:szCs w:val="20"/>
        </w:rPr>
        <w:t xml:space="preserve"> Whoso sheddeth man's blood, by man shall his blood be shed: for in the image of God made he man.</w:t>
      </w:r>
    </w:p>
    <w:p w14:paraId="67499107" w14:textId="7268A491" w:rsidR="007E4854" w:rsidRPr="007E4854" w:rsidRDefault="00451FFC" w:rsidP="00D94C30">
      <w:pPr>
        <w:spacing w:after="0" w:line="240" w:lineRule="auto"/>
        <w:ind w:left="360"/>
        <w:rPr>
          <w:b/>
          <w:bCs/>
          <w:sz w:val="20"/>
          <w:szCs w:val="20"/>
        </w:rPr>
      </w:pPr>
      <w:r>
        <w:rPr>
          <w:b/>
          <w:bCs/>
          <w:sz w:val="20"/>
          <w:szCs w:val="20"/>
        </w:rPr>
        <w:t>C</w:t>
      </w:r>
      <w:r w:rsidR="007E4854" w:rsidRPr="007E4854">
        <w:rPr>
          <w:b/>
          <w:bCs/>
          <w:sz w:val="20"/>
          <w:szCs w:val="20"/>
        </w:rPr>
        <w:t>. Noah’s Prophecy</w:t>
      </w:r>
      <w:r w:rsidR="00DB4A61">
        <w:rPr>
          <w:b/>
          <w:bCs/>
          <w:sz w:val="20"/>
          <w:szCs w:val="20"/>
        </w:rPr>
        <w:t xml:space="preserve"> foreshadows the Church Age</w:t>
      </w:r>
    </w:p>
    <w:tbl>
      <w:tblPr>
        <w:tblStyle w:val="TableGrid"/>
        <w:tblW w:w="9360" w:type="dxa"/>
        <w:jc w:val="center"/>
        <w:tblLook w:val="04A0" w:firstRow="1" w:lastRow="0" w:firstColumn="1" w:lastColumn="0" w:noHBand="0" w:noVBand="1"/>
      </w:tblPr>
      <w:tblGrid>
        <w:gridCol w:w="2317"/>
        <w:gridCol w:w="2363"/>
        <w:gridCol w:w="4680"/>
      </w:tblGrid>
      <w:tr w:rsidR="007E4854" w:rsidRPr="007C48F5" w14:paraId="0F115867" w14:textId="77777777" w:rsidTr="00372C4D">
        <w:trPr>
          <w:jc w:val="center"/>
        </w:trPr>
        <w:tc>
          <w:tcPr>
            <w:tcW w:w="9360" w:type="dxa"/>
            <w:gridSpan w:val="3"/>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14:paraId="267C7140" w14:textId="77777777" w:rsidR="007E4854" w:rsidRPr="007C48F5" w:rsidRDefault="00E068FE" w:rsidP="00B47258">
            <w:pPr>
              <w:jc w:val="center"/>
              <w:rPr>
                <w:rFonts w:cstheme="minorHAnsi"/>
                <w:b/>
                <w:color w:val="FFFFFF" w:themeColor="background1"/>
                <w:sz w:val="18"/>
                <w:szCs w:val="18"/>
              </w:rPr>
            </w:pPr>
            <w:hyperlink r:id="rId86" w:history="1">
              <w:r w:rsidR="007E4854" w:rsidRPr="00B50F04">
                <w:rPr>
                  <w:rStyle w:val="Hyperlink"/>
                  <w:rFonts w:cstheme="minorHAnsi"/>
                  <w:b/>
                  <w:sz w:val="18"/>
                  <w:szCs w:val="18"/>
                </w:rPr>
                <w:t>Genesis 9:1</w:t>
              </w:r>
            </w:hyperlink>
            <w:r w:rsidR="007E4854" w:rsidRPr="007C48F5">
              <w:rPr>
                <w:rFonts w:cstheme="minorHAnsi"/>
                <w:b/>
                <w:sz w:val="18"/>
                <w:szCs w:val="18"/>
              </w:rPr>
              <w:t xml:space="preserve"> And God blessed Noah and his sons, and said unto them, Be fruitful, and multiply, and replenish the earth.</w:t>
            </w:r>
          </w:p>
        </w:tc>
      </w:tr>
      <w:tr w:rsidR="007E4854" w:rsidRPr="00ED3F90" w14:paraId="67B055F1" w14:textId="77777777" w:rsidTr="00372C4D">
        <w:trPr>
          <w:jc w:val="center"/>
        </w:trPr>
        <w:tc>
          <w:tcPr>
            <w:tcW w:w="2317" w:type="dxa"/>
            <w:tcBorders>
              <w:top w:val="single" w:sz="18" w:space="0" w:color="auto"/>
              <w:left w:val="single" w:sz="18" w:space="0" w:color="auto"/>
              <w:bottom w:val="single" w:sz="6" w:space="0" w:color="auto"/>
              <w:right w:val="single" w:sz="18" w:space="0" w:color="auto"/>
            </w:tcBorders>
            <w:shd w:val="clear" w:color="auto" w:fill="E2EFD9" w:themeFill="accent6" w:themeFillTint="33"/>
            <w:vAlign w:val="center"/>
          </w:tcPr>
          <w:p w14:paraId="27792B14" w14:textId="77777777" w:rsidR="007E4854" w:rsidRPr="007E4854" w:rsidRDefault="007E4854" w:rsidP="00B47258">
            <w:pPr>
              <w:jc w:val="center"/>
              <w:rPr>
                <w:rFonts w:cstheme="minorHAnsi"/>
                <w:b/>
                <w:sz w:val="18"/>
                <w:szCs w:val="18"/>
              </w:rPr>
            </w:pPr>
            <w:r w:rsidRPr="007E4854">
              <w:rPr>
                <w:rFonts w:cstheme="minorHAnsi"/>
                <w:b/>
                <w:sz w:val="18"/>
                <w:szCs w:val="18"/>
              </w:rPr>
              <w:t>Shem – 2</w:t>
            </w:r>
            <w:r w:rsidRPr="007E4854">
              <w:rPr>
                <w:rFonts w:cstheme="minorHAnsi"/>
                <w:b/>
                <w:sz w:val="18"/>
                <w:szCs w:val="18"/>
                <w:vertAlign w:val="superscript"/>
              </w:rPr>
              <w:t>nd</w:t>
            </w:r>
            <w:r w:rsidRPr="007E4854">
              <w:rPr>
                <w:rFonts w:cstheme="minorHAnsi"/>
                <w:b/>
                <w:sz w:val="18"/>
                <w:szCs w:val="18"/>
              </w:rPr>
              <w:t xml:space="preserve"> Born </w:t>
            </w:r>
          </w:p>
        </w:tc>
        <w:tc>
          <w:tcPr>
            <w:tcW w:w="2363" w:type="dxa"/>
            <w:tcBorders>
              <w:top w:val="single" w:sz="18" w:space="0" w:color="auto"/>
              <w:left w:val="single" w:sz="18" w:space="0" w:color="auto"/>
              <w:bottom w:val="single" w:sz="6" w:space="0" w:color="auto"/>
              <w:right w:val="single" w:sz="18" w:space="0" w:color="auto"/>
            </w:tcBorders>
            <w:shd w:val="clear" w:color="auto" w:fill="E2EFD9" w:themeFill="accent6" w:themeFillTint="33"/>
            <w:vAlign w:val="center"/>
          </w:tcPr>
          <w:p w14:paraId="6E7678ED" w14:textId="77777777" w:rsidR="007E4854" w:rsidRPr="007E4854" w:rsidRDefault="007E4854" w:rsidP="00B47258">
            <w:pPr>
              <w:jc w:val="center"/>
              <w:rPr>
                <w:rFonts w:cstheme="minorHAnsi"/>
                <w:b/>
                <w:sz w:val="18"/>
                <w:szCs w:val="18"/>
              </w:rPr>
            </w:pPr>
            <w:r w:rsidRPr="007E4854">
              <w:rPr>
                <w:rFonts w:cstheme="minorHAnsi"/>
                <w:b/>
                <w:sz w:val="18"/>
                <w:szCs w:val="18"/>
              </w:rPr>
              <w:t>Ham – 3</w:t>
            </w:r>
            <w:r w:rsidRPr="007E4854">
              <w:rPr>
                <w:rFonts w:cstheme="minorHAnsi"/>
                <w:b/>
                <w:sz w:val="18"/>
                <w:szCs w:val="18"/>
                <w:vertAlign w:val="superscript"/>
              </w:rPr>
              <w:t>rd</w:t>
            </w:r>
            <w:r w:rsidRPr="007E4854">
              <w:rPr>
                <w:rFonts w:cstheme="minorHAnsi"/>
                <w:b/>
                <w:sz w:val="18"/>
                <w:szCs w:val="18"/>
              </w:rPr>
              <w:t xml:space="preserve"> Born</w:t>
            </w:r>
          </w:p>
        </w:tc>
        <w:tc>
          <w:tcPr>
            <w:tcW w:w="4680" w:type="dxa"/>
            <w:tcBorders>
              <w:top w:val="single" w:sz="18" w:space="0" w:color="auto"/>
              <w:left w:val="single" w:sz="18" w:space="0" w:color="auto"/>
              <w:bottom w:val="single" w:sz="6" w:space="0" w:color="auto"/>
              <w:right w:val="single" w:sz="18" w:space="0" w:color="auto"/>
            </w:tcBorders>
            <w:shd w:val="clear" w:color="auto" w:fill="E2EFD9" w:themeFill="accent6" w:themeFillTint="33"/>
            <w:vAlign w:val="center"/>
          </w:tcPr>
          <w:p w14:paraId="520A140F" w14:textId="77777777" w:rsidR="007E4854" w:rsidRPr="007E4854" w:rsidRDefault="007E4854" w:rsidP="00B47258">
            <w:pPr>
              <w:jc w:val="center"/>
              <w:rPr>
                <w:b/>
                <w:sz w:val="18"/>
                <w:szCs w:val="18"/>
              </w:rPr>
            </w:pPr>
            <w:r w:rsidRPr="007E4854">
              <w:rPr>
                <w:b/>
                <w:sz w:val="18"/>
                <w:szCs w:val="18"/>
              </w:rPr>
              <w:t>Japheth - 1</w:t>
            </w:r>
            <w:r w:rsidRPr="007E4854">
              <w:rPr>
                <w:b/>
                <w:sz w:val="18"/>
                <w:szCs w:val="18"/>
                <w:vertAlign w:val="superscript"/>
              </w:rPr>
              <w:t>st</w:t>
            </w:r>
            <w:r w:rsidRPr="007E4854">
              <w:rPr>
                <w:b/>
                <w:sz w:val="18"/>
                <w:szCs w:val="18"/>
              </w:rPr>
              <w:t xml:space="preserve"> Born</w:t>
            </w:r>
          </w:p>
        </w:tc>
      </w:tr>
      <w:tr w:rsidR="007E4854" w:rsidRPr="007C48F5" w14:paraId="7189ABD1" w14:textId="77777777" w:rsidTr="00372C4D">
        <w:trPr>
          <w:jc w:val="center"/>
        </w:trPr>
        <w:tc>
          <w:tcPr>
            <w:tcW w:w="2317" w:type="dxa"/>
            <w:tcBorders>
              <w:top w:val="single" w:sz="6" w:space="0" w:color="auto"/>
              <w:left w:val="single" w:sz="18" w:space="0" w:color="auto"/>
              <w:bottom w:val="single" w:sz="18" w:space="0" w:color="auto"/>
              <w:right w:val="single" w:sz="18" w:space="0" w:color="auto"/>
            </w:tcBorders>
            <w:shd w:val="clear" w:color="auto" w:fill="E2EFD9" w:themeFill="accent6" w:themeFillTint="33"/>
            <w:vAlign w:val="center"/>
          </w:tcPr>
          <w:p w14:paraId="72DDFE3A" w14:textId="77777777" w:rsidR="007E4854" w:rsidRPr="007E4854" w:rsidRDefault="00E068FE" w:rsidP="00B47258">
            <w:pPr>
              <w:rPr>
                <w:rFonts w:cstheme="minorHAnsi"/>
                <w:b/>
                <w:sz w:val="18"/>
                <w:szCs w:val="18"/>
              </w:rPr>
            </w:pPr>
            <w:hyperlink r:id="rId87" w:history="1">
              <w:r w:rsidR="007E4854" w:rsidRPr="007E4854">
                <w:rPr>
                  <w:rStyle w:val="Hyperlink"/>
                  <w:rFonts w:cstheme="minorHAnsi"/>
                  <w:b/>
                  <w:sz w:val="18"/>
                  <w:szCs w:val="18"/>
                </w:rPr>
                <w:t>Genesis 9:26</w:t>
              </w:r>
            </w:hyperlink>
            <w:r w:rsidR="007E4854" w:rsidRPr="007E4854">
              <w:rPr>
                <w:rFonts w:cstheme="minorHAnsi"/>
                <w:b/>
                <w:sz w:val="18"/>
                <w:szCs w:val="18"/>
              </w:rPr>
              <w:t xml:space="preserve"> … Blessed be the LORD God of Shem; and Canaan shall be his servant.</w:t>
            </w:r>
          </w:p>
        </w:tc>
        <w:tc>
          <w:tcPr>
            <w:tcW w:w="2363" w:type="dxa"/>
            <w:tcBorders>
              <w:top w:val="single" w:sz="6" w:space="0" w:color="auto"/>
              <w:left w:val="single" w:sz="18" w:space="0" w:color="auto"/>
              <w:bottom w:val="single" w:sz="18" w:space="0" w:color="auto"/>
              <w:right w:val="single" w:sz="18" w:space="0" w:color="auto"/>
            </w:tcBorders>
            <w:shd w:val="clear" w:color="auto" w:fill="E2EFD9" w:themeFill="accent6" w:themeFillTint="33"/>
            <w:vAlign w:val="center"/>
          </w:tcPr>
          <w:p w14:paraId="496EE4B1" w14:textId="77777777" w:rsidR="007E4854" w:rsidRPr="007E4854" w:rsidRDefault="00E068FE" w:rsidP="00B47258">
            <w:pPr>
              <w:rPr>
                <w:rFonts w:cstheme="minorHAnsi"/>
                <w:b/>
                <w:sz w:val="18"/>
                <w:szCs w:val="18"/>
              </w:rPr>
            </w:pPr>
            <w:hyperlink r:id="rId88" w:history="1">
              <w:r w:rsidR="007E4854" w:rsidRPr="007E4854">
                <w:rPr>
                  <w:rStyle w:val="Hyperlink"/>
                  <w:rFonts w:cstheme="minorHAnsi"/>
                  <w:b/>
                  <w:sz w:val="18"/>
                  <w:szCs w:val="18"/>
                </w:rPr>
                <w:t>Genesis 9:25</w:t>
              </w:r>
            </w:hyperlink>
            <w:r w:rsidR="007E4854" w:rsidRPr="007E4854">
              <w:rPr>
                <w:rFonts w:cstheme="minorHAnsi"/>
                <w:b/>
                <w:sz w:val="18"/>
                <w:szCs w:val="18"/>
              </w:rPr>
              <w:t xml:space="preserve"> … Cursed be Canaan; a servant of servants shall he be unto his brethren.</w:t>
            </w:r>
          </w:p>
        </w:tc>
        <w:tc>
          <w:tcPr>
            <w:tcW w:w="4680" w:type="dxa"/>
            <w:tcBorders>
              <w:top w:val="single" w:sz="6" w:space="0" w:color="auto"/>
              <w:left w:val="single" w:sz="18" w:space="0" w:color="auto"/>
              <w:bottom w:val="single" w:sz="18" w:space="0" w:color="auto"/>
              <w:right w:val="single" w:sz="18" w:space="0" w:color="auto"/>
            </w:tcBorders>
            <w:shd w:val="clear" w:color="auto" w:fill="E2EFD9" w:themeFill="accent6" w:themeFillTint="33"/>
            <w:vAlign w:val="center"/>
          </w:tcPr>
          <w:p w14:paraId="3E482A40" w14:textId="77777777" w:rsidR="007E4854" w:rsidRPr="007E4854" w:rsidRDefault="00E068FE" w:rsidP="00B47258">
            <w:pPr>
              <w:rPr>
                <w:b/>
                <w:sz w:val="18"/>
                <w:szCs w:val="18"/>
              </w:rPr>
            </w:pPr>
            <w:hyperlink r:id="rId89" w:history="1">
              <w:r w:rsidR="007E4854" w:rsidRPr="007E4854">
                <w:rPr>
                  <w:rStyle w:val="Hyperlink"/>
                  <w:b/>
                  <w:sz w:val="18"/>
                  <w:szCs w:val="18"/>
                </w:rPr>
                <w:t>Genesis 9:27</w:t>
              </w:r>
            </w:hyperlink>
            <w:r w:rsidR="007E4854" w:rsidRPr="007E4854">
              <w:rPr>
                <w:b/>
                <w:sz w:val="18"/>
                <w:szCs w:val="18"/>
              </w:rPr>
              <w:t xml:space="preserve"> God shall enlarge Japheth, and he shall dwell in the tents of Shem; and Canaan shall be his servant.</w:t>
            </w:r>
          </w:p>
        </w:tc>
      </w:tr>
      <w:tr w:rsidR="007E4854" w:rsidRPr="00950A14" w14:paraId="50A07BA7" w14:textId="77777777" w:rsidTr="00B47258">
        <w:trPr>
          <w:jc w:val="center"/>
        </w:trPr>
        <w:tc>
          <w:tcPr>
            <w:tcW w:w="2317" w:type="dxa"/>
            <w:tcBorders>
              <w:top w:val="single" w:sz="18" w:space="0" w:color="auto"/>
              <w:left w:val="single" w:sz="18" w:space="0" w:color="auto"/>
              <w:bottom w:val="single" w:sz="18" w:space="0" w:color="auto"/>
              <w:right w:val="single" w:sz="18" w:space="0" w:color="auto"/>
            </w:tcBorders>
            <w:vAlign w:val="center"/>
          </w:tcPr>
          <w:p w14:paraId="49917792" w14:textId="77777777" w:rsidR="007E4854" w:rsidRDefault="007E4854" w:rsidP="00B47258">
            <w:pPr>
              <w:jc w:val="center"/>
              <w:rPr>
                <w:rFonts w:cstheme="minorHAnsi"/>
                <w:b/>
                <w:sz w:val="18"/>
                <w:szCs w:val="18"/>
              </w:rPr>
            </w:pPr>
            <w:r w:rsidRPr="00000D46">
              <w:rPr>
                <w:rFonts w:cstheme="minorHAnsi"/>
                <w:b/>
                <w:sz w:val="18"/>
                <w:szCs w:val="18"/>
              </w:rPr>
              <w:t xml:space="preserve">Eternal </w:t>
            </w:r>
            <w:r>
              <w:rPr>
                <w:rFonts w:cstheme="minorHAnsi"/>
                <w:b/>
                <w:sz w:val="18"/>
                <w:szCs w:val="18"/>
              </w:rPr>
              <w:t>p</w:t>
            </w:r>
            <w:r w:rsidRPr="00000D46">
              <w:rPr>
                <w:rFonts w:cstheme="minorHAnsi"/>
                <w:b/>
                <w:sz w:val="18"/>
                <w:szCs w:val="18"/>
              </w:rPr>
              <w:t xml:space="preserve">rophecy </w:t>
            </w:r>
            <w:r>
              <w:rPr>
                <w:rFonts w:cstheme="minorHAnsi"/>
                <w:b/>
                <w:sz w:val="18"/>
                <w:szCs w:val="18"/>
              </w:rPr>
              <w:t>b</w:t>
            </w:r>
            <w:r w:rsidRPr="00000D46">
              <w:rPr>
                <w:rFonts w:cstheme="minorHAnsi"/>
                <w:b/>
                <w:sz w:val="18"/>
                <w:szCs w:val="18"/>
              </w:rPr>
              <w:t xml:space="preserve">egins fulfillment in Genesis chapter 12, through Abraham Isaac, Jacob, </w:t>
            </w:r>
            <w:r>
              <w:rPr>
                <w:rFonts w:cstheme="minorHAnsi"/>
                <w:b/>
                <w:sz w:val="18"/>
                <w:szCs w:val="18"/>
              </w:rPr>
              <w:t xml:space="preserve">and </w:t>
            </w:r>
            <w:r w:rsidRPr="00000D46">
              <w:rPr>
                <w:rFonts w:cstheme="minorHAnsi"/>
                <w:b/>
                <w:sz w:val="18"/>
                <w:szCs w:val="18"/>
              </w:rPr>
              <w:t>extending through David</w:t>
            </w:r>
            <w:r>
              <w:rPr>
                <w:rFonts w:cstheme="minorHAnsi"/>
                <w:b/>
                <w:sz w:val="18"/>
                <w:szCs w:val="18"/>
              </w:rPr>
              <w:t>.</w:t>
            </w:r>
            <w:r w:rsidRPr="00000D46">
              <w:rPr>
                <w:rFonts w:cstheme="minorHAnsi"/>
                <w:b/>
                <w:sz w:val="18"/>
                <w:szCs w:val="18"/>
              </w:rPr>
              <w:t xml:space="preserve"> </w:t>
            </w:r>
            <w:r>
              <w:rPr>
                <w:rFonts w:cstheme="minorHAnsi"/>
                <w:b/>
                <w:sz w:val="18"/>
                <w:szCs w:val="18"/>
              </w:rPr>
              <w:t xml:space="preserve">David’s royal line </w:t>
            </w:r>
            <w:r w:rsidRPr="00000D46">
              <w:rPr>
                <w:rFonts w:cstheme="minorHAnsi"/>
                <w:b/>
                <w:sz w:val="18"/>
                <w:szCs w:val="18"/>
              </w:rPr>
              <w:t xml:space="preserve"> continuing to Christ</w:t>
            </w:r>
            <w:r>
              <w:rPr>
                <w:rFonts w:cstheme="minorHAnsi"/>
                <w:b/>
                <w:sz w:val="18"/>
                <w:szCs w:val="18"/>
              </w:rPr>
              <w:t>, the King of Kings and Lord of Lords.</w:t>
            </w:r>
          </w:p>
          <w:p w14:paraId="6CA5059C" w14:textId="77777777" w:rsidR="007E4854" w:rsidRPr="00FF0F65" w:rsidRDefault="00E068FE" w:rsidP="00B47258">
            <w:pPr>
              <w:jc w:val="center"/>
              <w:rPr>
                <w:rFonts w:cstheme="minorHAnsi"/>
                <w:sz w:val="18"/>
                <w:szCs w:val="18"/>
                <w:lang w:val="es-MX"/>
              </w:rPr>
            </w:pPr>
            <w:hyperlink r:id="rId90" w:history="1">
              <w:r w:rsidR="007E4854" w:rsidRPr="00FF0F65">
                <w:rPr>
                  <w:rStyle w:val="Hyperlink"/>
                  <w:rFonts w:cstheme="minorHAnsi"/>
                  <w:sz w:val="18"/>
                  <w:szCs w:val="18"/>
                  <w:lang w:val="es-MX"/>
                </w:rPr>
                <w:t>Genesis 12</w:t>
              </w:r>
            </w:hyperlink>
            <w:r w:rsidR="007E4854" w:rsidRPr="00FF0F65">
              <w:rPr>
                <w:rFonts w:cstheme="minorHAnsi"/>
                <w:sz w:val="18"/>
                <w:szCs w:val="18"/>
                <w:lang w:val="es-MX"/>
              </w:rPr>
              <w:t>,</w:t>
            </w:r>
            <w:hyperlink r:id="rId91" w:history="1">
              <w:r w:rsidR="007E4854" w:rsidRPr="00FF0F65">
                <w:rPr>
                  <w:rStyle w:val="Hyperlink"/>
                  <w:rFonts w:cstheme="minorHAnsi"/>
                  <w:sz w:val="18"/>
                  <w:szCs w:val="18"/>
                  <w:lang w:val="es-MX"/>
                </w:rPr>
                <w:t>15</w:t>
              </w:r>
            </w:hyperlink>
            <w:r w:rsidR="007E4854" w:rsidRPr="00FF0F65">
              <w:rPr>
                <w:rFonts w:cstheme="minorHAnsi"/>
                <w:sz w:val="18"/>
                <w:szCs w:val="18"/>
                <w:lang w:val="es-MX"/>
              </w:rPr>
              <w:t>,</w:t>
            </w:r>
            <w:hyperlink r:id="rId92" w:history="1">
              <w:r w:rsidR="007E4854" w:rsidRPr="00FF0F65">
                <w:rPr>
                  <w:rStyle w:val="Hyperlink"/>
                  <w:rFonts w:cstheme="minorHAnsi"/>
                  <w:sz w:val="18"/>
                  <w:szCs w:val="18"/>
                  <w:lang w:val="es-MX"/>
                </w:rPr>
                <w:t>17</w:t>
              </w:r>
            </w:hyperlink>
            <w:r w:rsidR="007E4854" w:rsidRPr="00FF0F65">
              <w:rPr>
                <w:rFonts w:cstheme="minorHAnsi"/>
                <w:sz w:val="18"/>
                <w:szCs w:val="18"/>
                <w:lang w:val="es-MX"/>
              </w:rPr>
              <w:t xml:space="preserve">; </w:t>
            </w:r>
            <w:hyperlink r:id="rId93" w:history="1">
              <w:r w:rsidR="007E4854" w:rsidRPr="00FF0F65">
                <w:rPr>
                  <w:rStyle w:val="Hyperlink"/>
                  <w:rFonts w:cstheme="minorHAnsi"/>
                  <w:sz w:val="18"/>
                  <w:szCs w:val="18"/>
                  <w:lang w:val="es-MX"/>
                </w:rPr>
                <w:t>II Samuel 7</w:t>
              </w:r>
            </w:hyperlink>
            <w:r w:rsidR="007E4854" w:rsidRPr="00FF0F65">
              <w:rPr>
                <w:rFonts w:cstheme="minorHAnsi"/>
                <w:sz w:val="18"/>
                <w:szCs w:val="18"/>
                <w:lang w:val="es-MX"/>
              </w:rPr>
              <w:t xml:space="preserve">; </w:t>
            </w:r>
            <w:hyperlink r:id="rId94" w:history="1">
              <w:r w:rsidR="007E4854" w:rsidRPr="00FF0F65">
                <w:rPr>
                  <w:rStyle w:val="Hyperlink"/>
                  <w:rFonts w:cstheme="minorHAnsi"/>
                  <w:sz w:val="18"/>
                  <w:szCs w:val="18"/>
                  <w:lang w:val="es-MX"/>
                </w:rPr>
                <w:t>Isaiah 11</w:t>
              </w:r>
            </w:hyperlink>
            <w:r w:rsidR="007E4854" w:rsidRPr="00FF0F65">
              <w:rPr>
                <w:rFonts w:cstheme="minorHAnsi"/>
                <w:sz w:val="18"/>
                <w:szCs w:val="18"/>
                <w:lang w:val="es-MX"/>
              </w:rPr>
              <w:t xml:space="preserve">; </w:t>
            </w:r>
            <w:hyperlink r:id="rId95" w:history="1">
              <w:r w:rsidR="007E4854" w:rsidRPr="00FF0F65">
                <w:rPr>
                  <w:rStyle w:val="Hyperlink"/>
                  <w:rFonts w:cstheme="minorHAnsi"/>
                  <w:sz w:val="18"/>
                  <w:szCs w:val="18"/>
                  <w:lang w:val="es-MX"/>
                </w:rPr>
                <w:t>Jeremiah 22:24-30</w:t>
              </w:r>
            </w:hyperlink>
            <w:r w:rsidR="007E4854">
              <w:rPr>
                <w:rFonts w:cstheme="minorHAnsi"/>
                <w:sz w:val="18"/>
                <w:szCs w:val="18"/>
                <w:lang w:val="es-MX"/>
              </w:rPr>
              <w:t xml:space="preserve"> ; </w:t>
            </w:r>
            <w:hyperlink r:id="rId96" w:history="1">
              <w:r w:rsidR="007E4854" w:rsidRPr="00FF0F65">
                <w:rPr>
                  <w:rStyle w:val="Hyperlink"/>
                  <w:rFonts w:cstheme="minorHAnsi"/>
                  <w:sz w:val="18"/>
                  <w:szCs w:val="18"/>
                  <w:lang w:val="es-MX"/>
                </w:rPr>
                <w:t>Haggi 2:20-23</w:t>
              </w:r>
            </w:hyperlink>
            <w:r w:rsidR="007E4854">
              <w:rPr>
                <w:rFonts w:cstheme="minorHAnsi"/>
                <w:sz w:val="18"/>
                <w:szCs w:val="18"/>
                <w:lang w:val="es-MX"/>
              </w:rPr>
              <w:t xml:space="preserve">; </w:t>
            </w:r>
            <w:hyperlink r:id="rId97" w:history="1">
              <w:r w:rsidR="007E4854" w:rsidRPr="00FF0F65">
                <w:rPr>
                  <w:rStyle w:val="Hyperlink"/>
                  <w:rFonts w:cstheme="minorHAnsi"/>
                  <w:sz w:val="18"/>
                  <w:szCs w:val="18"/>
                  <w:lang w:val="es-MX"/>
                </w:rPr>
                <w:t>Zechariah 6:12</w:t>
              </w:r>
            </w:hyperlink>
            <w:r w:rsidR="007E4854">
              <w:rPr>
                <w:rFonts w:cstheme="minorHAnsi"/>
                <w:sz w:val="18"/>
                <w:szCs w:val="18"/>
                <w:lang w:val="es-MX"/>
              </w:rPr>
              <w:t xml:space="preserve">; </w:t>
            </w:r>
          </w:p>
        </w:tc>
        <w:tc>
          <w:tcPr>
            <w:tcW w:w="2363" w:type="dxa"/>
            <w:tcBorders>
              <w:top w:val="single" w:sz="18" w:space="0" w:color="auto"/>
              <w:left w:val="single" w:sz="18" w:space="0" w:color="auto"/>
              <w:bottom w:val="single" w:sz="18" w:space="0" w:color="auto"/>
              <w:right w:val="single" w:sz="18" w:space="0" w:color="auto"/>
            </w:tcBorders>
            <w:vAlign w:val="center"/>
          </w:tcPr>
          <w:p w14:paraId="11D52F41" w14:textId="77777777" w:rsidR="007E4854" w:rsidRDefault="007E4854" w:rsidP="00B47258">
            <w:pPr>
              <w:jc w:val="center"/>
              <w:rPr>
                <w:rFonts w:cstheme="minorHAnsi"/>
                <w:b/>
                <w:sz w:val="18"/>
                <w:szCs w:val="18"/>
              </w:rPr>
            </w:pPr>
            <w:r w:rsidRPr="00C13121">
              <w:rPr>
                <w:rFonts w:cstheme="minorHAnsi"/>
                <w:b/>
                <w:color w:val="FF0000"/>
                <w:sz w:val="18"/>
                <w:szCs w:val="18"/>
              </w:rPr>
              <w:t>There is no generational Curse!</w:t>
            </w:r>
            <w:r>
              <w:rPr>
                <w:rFonts w:cstheme="minorHAnsi"/>
                <w:b/>
                <w:sz w:val="18"/>
                <w:szCs w:val="18"/>
              </w:rPr>
              <w:t xml:space="preserve">  </w:t>
            </w:r>
          </w:p>
          <w:p w14:paraId="3A829493" w14:textId="77777777" w:rsidR="007E4854" w:rsidRDefault="007E4854" w:rsidP="00B47258">
            <w:pPr>
              <w:jc w:val="center"/>
              <w:rPr>
                <w:rFonts w:cstheme="minorHAnsi"/>
                <w:b/>
                <w:sz w:val="18"/>
                <w:szCs w:val="18"/>
              </w:rPr>
            </w:pPr>
            <w:r w:rsidRPr="00000D46">
              <w:rPr>
                <w:rFonts w:cstheme="minorHAnsi"/>
                <w:b/>
                <w:sz w:val="18"/>
                <w:szCs w:val="18"/>
              </w:rPr>
              <w:t xml:space="preserve">Prophecy Fulfilled within 200 years.  Canaan literally became “a servant of servants” to his brethren </w:t>
            </w:r>
            <w:r w:rsidRPr="00000D46">
              <w:rPr>
                <w:rFonts w:cstheme="minorHAnsi"/>
                <w:b/>
                <w:sz w:val="18"/>
                <w:szCs w:val="18"/>
                <w:highlight w:val="yellow"/>
              </w:rPr>
              <w:t>because of his propensity to Pagan sin</w:t>
            </w:r>
            <w:r>
              <w:rPr>
                <w:rFonts w:cstheme="minorHAnsi"/>
                <w:b/>
                <w:sz w:val="18"/>
                <w:szCs w:val="18"/>
              </w:rPr>
              <w:t xml:space="preserve">. This servitude began </w:t>
            </w:r>
            <w:r w:rsidRPr="00000D46">
              <w:rPr>
                <w:rFonts w:cstheme="minorHAnsi"/>
                <w:b/>
                <w:sz w:val="18"/>
                <w:szCs w:val="18"/>
              </w:rPr>
              <w:t xml:space="preserve">in the time of Joshua, </w:t>
            </w:r>
            <w:r>
              <w:rPr>
                <w:rFonts w:cstheme="minorHAnsi"/>
                <w:b/>
                <w:sz w:val="18"/>
                <w:szCs w:val="18"/>
              </w:rPr>
              <w:t xml:space="preserve">expanded into the time of the </w:t>
            </w:r>
            <w:r w:rsidRPr="00000D46">
              <w:rPr>
                <w:rFonts w:cstheme="minorHAnsi"/>
                <w:b/>
                <w:sz w:val="18"/>
                <w:szCs w:val="18"/>
              </w:rPr>
              <w:t xml:space="preserve">Judges, and all the way through </w:t>
            </w:r>
            <w:r>
              <w:rPr>
                <w:rFonts w:cstheme="minorHAnsi"/>
                <w:b/>
                <w:sz w:val="18"/>
                <w:szCs w:val="18"/>
              </w:rPr>
              <w:t xml:space="preserve">to </w:t>
            </w:r>
            <w:r w:rsidRPr="00000D46">
              <w:rPr>
                <w:rFonts w:cstheme="minorHAnsi"/>
                <w:b/>
                <w:sz w:val="18"/>
                <w:szCs w:val="18"/>
              </w:rPr>
              <w:t>the time of  Solomon.</w:t>
            </w:r>
          </w:p>
          <w:p w14:paraId="3E8A9B93" w14:textId="77777777" w:rsidR="007E4854" w:rsidRPr="00C13121" w:rsidRDefault="00E068FE" w:rsidP="00B47258">
            <w:pPr>
              <w:jc w:val="center"/>
              <w:rPr>
                <w:bCs/>
                <w:sz w:val="18"/>
                <w:szCs w:val="18"/>
              </w:rPr>
            </w:pPr>
            <w:hyperlink r:id="rId98" w:history="1">
              <w:r w:rsidR="007E4854" w:rsidRPr="00C13121">
                <w:rPr>
                  <w:rStyle w:val="Hyperlink"/>
                  <w:sz w:val="18"/>
                  <w:szCs w:val="18"/>
                </w:rPr>
                <w:t>Joshua 9:1-3</w:t>
              </w:r>
            </w:hyperlink>
            <w:r w:rsidR="007E4854" w:rsidRPr="00C13121">
              <w:rPr>
                <w:sz w:val="18"/>
                <w:szCs w:val="18"/>
              </w:rPr>
              <w:t xml:space="preserve">; </w:t>
            </w:r>
            <w:hyperlink r:id="rId99" w:history="1">
              <w:r w:rsidR="007E4854" w:rsidRPr="00C13121">
                <w:rPr>
                  <w:rStyle w:val="Hyperlink"/>
                  <w:sz w:val="18"/>
                  <w:szCs w:val="18"/>
                </w:rPr>
                <w:t>Joshua 9:4-14</w:t>
              </w:r>
            </w:hyperlink>
            <w:r w:rsidR="007E4854" w:rsidRPr="00C13121">
              <w:rPr>
                <w:sz w:val="18"/>
                <w:szCs w:val="18"/>
              </w:rPr>
              <w:t xml:space="preserve">; </w:t>
            </w:r>
            <w:hyperlink r:id="rId100" w:history="1">
              <w:r w:rsidR="007E4854" w:rsidRPr="00C13121">
                <w:rPr>
                  <w:rStyle w:val="Hyperlink"/>
                  <w:sz w:val="18"/>
                  <w:szCs w:val="18"/>
                </w:rPr>
                <w:t>Joshua 9:19</w:t>
              </w:r>
            </w:hyperlink>
            <w:r w:rsidR="007E4854" w:rsidRPr="00C13121">
              <w:rPr>
                <w:rStyle w:val="Hyperlink"/>
                <w:sz w:val="18"/>
                <w:szCs w:val="18"/>
              </w:rPr>
              <w:t xml:space="preserve">; </w:t>
            </w:r>
            <w:hyperlink r:id="rId101" w:history="1">
              <w:r w:rsidR="007E4854" w:rsidRPr="00C13121">
                <w:rPr>
                  <w:rStyle w:val="Hyperlink"/>
                  <w:bCs/>
                  <w:sz w:val="18"/>
                  <w:szCs w:val="18"/>
                </w:rPr>
                <w:t>Judges 1:28-35</w:t>
              </w:r>
            </w:hyperlink>
            <w:r w:rsidR="007E4854" w:rsidRPr="00C13121">
              <w:rPr>
                <w:bCs/>
                <w:sz w:val="18"/>
                <w:szCs w:val="18"/>
              </w:rPr>
              <w:t xml:space="preserve">; </w:t>
            </w:r>
          </w:p>
          <w:p w14:paraId="667F3DE0" w14:textId="77777777" w:rsidR="007E4854" w:rsidRPr="00000D46" w:rsidRDefault="00E068FE" w:rsidP="00B47258">
            <w:pPr>
              <w:jc w:val="center"/>
              <w:rPr>
                <w:rFonts w:cstheme="minorHAnsi"/>
                <w:b/>
                <w:sz w:val="18"/>
                <w:szCs w:val="18"/>
              </w:rPr>
            </w:pPr>
            <w:hyperlink r:id="rId102" w:history="1">
              <w:r w:rsidR="007E4854" w:rsidRPr="00C13121">
                <w:rPr>
                  <w:rStyle w:val="Hyperlink"/>
                  <w:bCs/>
                  <w:sz w:val="18"/>
                  <w:szCs w:val="18"/>
                </w:rPr>
                <w:t>I Kings 9:19</w:t>
              </w:r>
            </w:hyperlink>
            <w:r w:rsidR="007E4854" w:rsidRPr="00C13121">
              <w:rPr>
                <w:bCs/>
                <w:sz w:val="18"/>
                <w:szCs w:val="18"/>
              </w:rPr>
              <w:t>;</w:t>
            </w:r>
          </w:p>
        </w:tc>
        <w:tc>
          <w:tcPr>
            <w:tcW w:w="4680" w:type="dxa"/>
            <w:tcBorders>
              <w:top w:val="single" w:sz="18" w:space="0" w:color="auto"/>
              <w:left w:val="single" w:sz="18" w:space="0" w:color="auto"/>
              <w:bottom w:val="single" w:sz="18" w:space="0" w:color="auto"/>
              <w:right w:val="single" w:sz="18" w:space="0" w:color="auto"/>
            </w:tcBorders>
            <w:vAlign w:val="center"/>
          </w:tcPr>
          <w:p w14:paraId="3A75B4A9" w14:textId="77777777" w:rsidR="007E4854" w:rsidRPr="00950A14" w:rsidRDefault="007E4854" w:rsidP="00B47258">
            <w:pPr>
              <w:jc w:val="center"/>
              <w:rPr>
                <w:b/>
                <w:sz w:val="18"/>
                <w:szCs w:val="18"/>
              </w:rPr>
            </w:pPr>
            <w:r>
              <w:rPr>
                <w:b/>
                <w:sz w:val="18"/>
                <w:szCs w:val="18"/>
              </w:rPr>
              <w:t xml:space="preserve">A continuation of Genesis 3:15, not appearing again </w:t>
            </w:r>
            <w:r w:rsidRPr="00950A14">
              <w:rPr>
                <w:b/>
                <w:sz w:val="18"/>
                <w:szCs w:val="18"/>
              </w:rPr>
              <w:t xml:space="preserve"> </w:t>
            </w:r>
            <w:r>
              <w:rPr>
                <w:b/>
                <w:sz w:val="18"/>
                <w:szCs w:val="18"/>
              </w:rPr>
              <w:t xml:space="preserve">for 1500 years.  </w:t>
            </w:r>
            <w:r w:rsidRPr="00950A14">
              <w:rPr>
                <w:b/>
                <w:sz w:val="18"/>
                <w:szCs w:val="18"/>
              </w:rPr>
              <w:t>Begin</w:t>
            </w:r>
            <w:r>
              <w:rPr>
                <w:b/>
                <w:sz w:val="18"/>
                <w:szCs w:val="18"/>
              </w:rPr>
              <w:t xml:space="preserve">ning </w:t>
            </w:r>
            <w:r w:rsidRPr="00950A14">
              <w:rPr>
                <w:b/>
                <w:sz w:val="18"/>
                <w:szCs w:val="18"/>
              </w:rPr>
              <w:t xml:space="preserve">as “Japheth” is </w:t>
            </w:r>
            <w:r>
              <w:rPr>
                <w:b/>
                <w:sz w:val="18"/>
                <w:szCs w:val="18"/>
              </w:rPr>
              <w:t>“</w:t>
            </w:r>
            <w:r w:rsidRPr="00950A14">
              <w:rPr>
                <w:b/>
                <w:sz w:val="18"/>
                <w:szCs w:val="18"/>
              </w:rPr>
              <w:t>enlarged</w:t>
            </w:r>
            <w:r>
              <w:rPr>
                <w:b/>
                <w:sz w:val="18"/>
                <w:szCs w:val="18"/>
              </w:rPr>
              <w:t>”</w:t>
            </w:r>
            <w:r w:rsidRPr="00950A14">
              <w:rPr>
                <w:b/>
                <w:sz w:val="18"/>
                <w:szCs w:val="18"/>
              </w:rPr>
              <w:t xml:space="preserve"> </w:t>
            </w:r>
            <w:r>
              <w:rPr>
                <w:b/>
                <w:sz w:val="18"/>
                <w:szCs w:val="18"/>
              </w:rPr>
              <w:t>by</w:t>
            </w:r>
            <w:r w:rsidRPr="00950A14">
              <w:rPr>
                <w:b/>
                <w:sz w:val="18"/>
                <w:szCs w:val="18"/>
              </w:rPr>
              <w:t xml:space="preserve"> the </w:t>
            </w:r>
            <w:r>
              <w:rPr>
                <w:b/>
                <w:sz w:val="18"/>
                <w:szCs w:val="18"/>
              </w:rPr>
              <w:t xml:space="preserve">Japhethite </w:t>
            </w:r>
            <w:r w:rsidRPr="00950A14">
              <w:rPr>
                <w:b/>
                <w:sz w:val="18"/>
                <w:szCs w:val="18"/>
              </w:rPr>
              <w:t xml:space="preserve">Medes and </w:t>
            </w:r>
            <w:r>
              <w:rPr>
                <w:b/>
                <w:sz w:val="18"/>
                <w:szCs w:val="18"/>
              </w:rPr>
              <w:t xml:space="preserve">Shemite </w:t>
            </w:r>
            <w:r w:rsidRPr="00950A14">
              <w:rPr>
                <w:b/>
                <w:sz w:val="18"/>
                <w:szCs w:val="18"/>
              </w:rPr>
              <w:t>Persian conquer</w:t>
            </w:r>
            <w:r>
              <w:rPr>
                <w:b/>
                <w:sz w:val="18"/>
                <w:szCs w:val="18"/>
              </w:rPr>
              <w:t xml:space="preserve">s of  the </w:t>
            </w:r>
            <w:r w:rsidRPr="00950A14">
              <w:rPr>
                <w:b/>
                <w:sz w:val="18"/>
                <w:szCs w:val="18"/>
              </w:rPr>
              <w:t>Babylon</w:t>
            </w:r>
            <w:r>
              <w:rPr>
                <w:b/>
                <w:sz w:val="18"/>
                <w:szCs w:val="18"/>
              </w:rPr>
              <w:t>ian empire, whom God used to remove sinful Judah  from their land, judging the “tents of Shem”. King Cyrus gave the decree for “Shem” to return, and Japheth’s enlarging continues with</w:t>
            </w:r>
            <w:r w:rsidRPr="00950A14">
              <w:rPr>
                <w:b/>
                <w:sz w:val="18"/>
                <w:szCs w:val="18"/>
              </w:rPr>
              <w:t xml:space="preserve"> the Greeks and </w:t>
            </w:r>
            <w:r>
              <w:rPr>
                <w:b/>
                <w:sz w:val="18"/>
                <w:szCs w:val="18"/>
              </w:rPr>
              <w:t xml:space="preserve">later </w:t>
            </w:r>
            <w:r w:rsidRPr="00950A14">
              <w:rPr>
                <w:b/>
                <w:sz w:val="18"/>
                <w:szCs w:val="18"/>
              </w:rPr>
              <w:t>the Romans</w:t>
            </w:r>
            <w:r>
              <w:rPr>
                <w:b/>
                <w:sz w:val="18"/>
                <w:szCs w:val="18"/>
              </w:rPr>
              <w:t>. God is using Japheth to protect the “Tents of Shem” while dwelling under their cover.</w:t>
            </w:r>
            <w:r w:rsidRPr="00950A14">
              <w:rPr>
                <w:b/>
                <w:sz w:val="18"/>
                <w:szCs w:val="18"/>
              </w:rPr>
              <w:t xml:space="preserve"> </w:t>
            </w:r>
            <w:r>
              <w:rPr>
                <w:b/>
                <w:sz w:val="18"/>
                <w:szCs w:val="18"/>
              </w:rPr>
              <w:t>God used the Japhethite Romans to judge “Shem” as they rejected their Messiah, removing them from the land again.  The church began by “Shem” and expanded into Japhethites and Hamites. Thus the church is under the “Tents of Shem”</w:t>
            </w:r>
            <w:r w:rsidRPr="00950A14">
              <w:rPr>
                <w:b/>
                <w:sz w:val="18"/>
                <w:szCs w:val="18"/>
              </w:rPr>
              <w:t>.  This continues with the Portuguese, Spanish, and especially the British</w:t>
            </w:r>
            <w:r>
              <w:rPr>
                <w:b/>
                <w:sz w:val="18"/>
                <w:szCs w:val="18"/>
              </w:rPr>
              <w:t>, instrumental in Jews returning to their land again.</w:t>
            </w:r>
            <w:r w:rsidRPr="00950A14">
              <w:rPr>
                <w:b/>
                <w:sz w:val="18"/>
                <w:szCs w:val="18"/>
              </w:rPr>
              <w:t xml:space="preserve"> </w:t>
            </w:r>
            <w:r>
              <w:rPr>
                <w:b/>
                <w:sz w:val="18"/>
                <w:szCs w:val="18"/>
              </w:rPr>
              <w:t>When the last form of Rome re-appears, Rome’s last Caesar</w:t>
            </w:r>
            <w:r w:rsidRPr="00950A14">
              <w:rPr>
                <w:b/>
                <w:sz w:val="18"/>
                <w:szCs w:val="18"/>
              </w:rPr>
              <w:t xml:space="preserve"> will be defeated by </w:t>
            </w:r>
            <w:r>
              <w:rPr>
                <w:b/>
                <w:sz w:val="18"/>
                <w:szCs w:val="18"/>
              </w:rPr>
              <w:t>the</w:t>
            </w:r>
            <w:r w:rsidRPr="00950A14">
              <w:rPr>
                <w:b/>
                <w:sz w:val="18"/>
                <w:szCs w:val="18"/>
              </w:rPr>
              <w:t xml:space="preserve"> Shemite, Jesus Christ</w:t>
            </w:r>
            <w:r>
              <w:rPr>
                <w:b/>
                <w:sz w:val="18"/>
                <w:szCs w:val="18"/>
              </w:rPr>
              <w:t>.  Then the  “tents of Shem” will in one day be established in the Kingdom.</w:t>
            </w:r>
          </w:p>
        </w:tc>
      </w:tr>
    </w:tbl>
    <w:p w14:paraId="292D0758" w14:textId="3C9AB71F" w:rsidR="00451FFC" w:rsidRPr="007E4854" w:rsidRDefault="00451FFC" w:rsidP="00D94C30">
      <w:pPr>
        <w:spacing w:before="60" w:after="0" w:line="240" w:lineRule="auto"/>
        <w:ind w:left="360"/>
        <w:rPr>
          <w:b/>
          <w:bCs/>
          <w:sz w:val="20"/>
          <w:szCs w:val="20"/>
        </w:rPr>
      </w:pPr>
      <w:r>
        <w:rPr>
          <w:b/>
          <w:bCs/>
          <w:sz w:val="20"/>
          <w:szCs w:val="20"/>
        </w:rPr>
        <w:t>D</w:t>
      </w:r>
      <w:r w:rsidRPr="007E4854">
        <w:rPr>
          <w:b/>
          <w:bCs/>
          <w:sz w:val="20"/>
          <w:szCs w:val="20"/>
        </w:rPr>
        <w:t>. Two Distinct people stand out in chapters 9-10</w:t>
      </w:r>
    </w:p>
    <w:p w14:paraId="3F7F70C5" w14:textId="77777777" w:rsidR="00451FFC" w:rsidRPr="007E4854" w:rsidRDefault="00451FFC" w:rsidP="00451FFC">
      <w:pPr>
        <w:spacing w:after="0" w:line="240" w:lineRule="auto"/>
        <w:ind w:left="648"/>
        <w:rPr>
          <w:sz w:val="20"/>
          <w:szCs w:val="20"/>
        </w:rPr>
      </w:pPr>
      <w:r w:rsidRPr="007E4854">
        <w:rPr>
          <w:sz w:val="20"/>
          <w:szCs w:val="20"/>
        </w:rPr>
        <w:t xml:space="preserve">1. </w:t>
      </w:r>
      <w:r w:rsidRPr="00451FFC">
        <w:rPr>
          <w:b/>
          <w:bCs/>
          <w:sz w:val="20"/>
          <w:szCs w:val="20"/>
        </w:rPr>
        <w:t>Nimrod</w:t>
      </w:r>
      <w:r w:rsidRPr="007E4854">
        <w:rPr>
          <w:sz w:val="20"/>
          <w:szCs w:val="20"/>
        </w:rPr>
        <w:t xml:space="preserve"> – First autocrat</w:t>
      </w:r>
    </w:p>
    <w:p w14:paraId="1715F914" w14:textId="77777777" w:rsidR="00451FFC" w:rsidRPr="007E4854" w:rsidRDefault="00451FFC" w:rsidP="00451FFC">
      <w:pPr>
        <w:spacing w:after="0" w:line="240" w:lineRule="auto"/>
        <w:ind w:left="936"/>
        <w:rPr>
          <w:sz w:val="20"/>
          <w:szCs w:val="20"/>
        </w:rPr>
      </w:pPr>
      <w:r w:rsidRPr="007E4854">
        <w:rPr>
          <w:sz w:val="20"/>
          <w:szCs w:val="20"/>
        </w:rPr>
        <w:t>a. Wants to pervert Human Government</w:t>
      </w:r>
    </w:p>
    <w:p w14:paraId="410140FE" w14:textId="77777777" w:rsidR="00451FFC" w:rsidRPr="007E4854" w:rsidRDefault="00451FFC" w:rsidP="00451FFC">
      <w:pPr>
        <w:spacing w:after="0" w:line="240" w:lineRule="auto"/>
        <w:ind w:left="936"/>
        <w:rPr>
          <w:sz w:val="20"/>
          <w:szCs w:val="20"/>
        </w:rPr>
      </w:pPr>
      <w:r w:rsidRPr="007E4854">
        <w:rPr>
          <w:sz w:val="20"/>
          <w:szCs w:val="20"/>
        </w:rPr>
        <w:t>b. Completely in defiance of God’s directive</w:t>
      </w:r>
    </w:p>
    <w:p w14:paraId="68272A1C" w14:textId="77777777" w:rsidR="00451FFC" w:rsidRPr="007E4854" w:rsidRDefault="00451FFC" w:rsidP="00451FFC">
      <w:pPr>
        <w:spacing w:after="0" w:line="240" w:lineRule="auto"/>
        <w:ind w:left="936"/>
        <w:rPr>
          <w:sz w:val="20"/>
          <w:szCs w:val="20"/>
        </w:rPr>
      </w:pPr>
      <w:r w:rsidRPr="007E4854">
        <w:rPr>
          <w:sz w:val="20"/>
          <w:szCs w:val="20"/>
        </w:rPr>
        <w:t>c. Does not want to protect population, but to use them for his own personal gain</w:t>
      </w:r>
    </w:p>
    <w:p w14:paraId="41876C35" w14:textId="77777777" w:rsidR="00451FFC" w:rsidRPr="007E4854" w:rsidRDefault="00451FFC" w:rsidP="00451FFC">
      <w:pPr>
        <w:spacing w:after="0" w:line="240" w:lineRule="auto"/>
        <w:ind w:left="936"/>
        <w:rPr>
          <w:sz w:val="20"/>
          <w:szCs w:val="20"/>
        </w:rPr>
      </w:pPr>
      <w:r w:rsidRPr="007E4854">
        <w:rPr>
          <w:sz w:val="20"/>
          <w:szCs w:val="20"/>
        </w:rPr>
        <w:t xml:space="preserve">d. Therefore called a “mighty hunter” before the Lord – As in </w:t>
      </w:r>
      <w:hyperlink r:id="rId103" w:history="1">
        <w:r w:rsidRPr="007E4854">
          <w:rPr>
            <w:rStyle w:val="Hyperlink"/>
            <w:sz w:val="20"/>
            <w:szCs w:val="20"/>
          </w:rPr>
          <w:t>Jeremiah 16:15-16</w:t>
        </w:r>
      </w:hyperlink>
    </w:p>
    <w:p w14:paraId="034F06A6" w14:textId="77777777" w:rsidR="00451FFC" w:rsidRPr="007E4854" w:rsidRDefault="00451FFC" w:rsidP="00451FFC">
      <w:pPr>
        <w:spacing w:after="0" w:line="240" w:lineRule="auto"/>
        <w:ind w:left="648"/>
        <w:rPr>
          <w:sz w:val="20"/>
          <w:szCs w:val="20"/>
        </w:rPr>
      </w:pPr>
      <w:r w:rsidRPr="007E4854">
        <w:rPr>
          <w:sz w:val="20"/>
          <w:szCs w:val="20"/>
        </w:rPr>
        <w:t xml:space="preserve">2. </w:t>
      </w:r>
      <w:r w:rsidRPr="00451FFC">
        <w:rPr>
          <w:b/>
          <w:bCs/>
          <w:sz w:val="20"/>
          <w:szCs w:val="20"/>
        </w:rPr>
        <w:t>Eber</w:t>
      </w:r>
      <w:r w:rsidRPr="007E4854">
        <w:rPr>
          <w:sz w:val="20"/>
          <w:szCs w:val="20"/>
        </w:rPr>
        <w:t xml:space="preserve"> – Not the son of Shem, but the great, great grandson of Shem</w:t>
      </w:r>
    </w:p>
    <w:p w14:paraId="09BEB62C" w14:textId="77777777" w:rsidR="00451FFC" w:rsidRPr="007E4854" w:rsidRDefault="00451FFC" w:rsidP="00451FFC">
      <w:pPr>
        <w:spacing w:after="0" w:line="240" w:lineRule="auto"/>
        <w:ind w:left="936"/>
        <w:rPr>
          <w:sz w:val="20"/>
          <w:szCs w:val="20"/>
        </w:rPr>
      </w:pPr>
      <w:r w:rsidRPr="007E4854">
        <w:rPr>
          <w:sz w:val="20"/>
          <w:szCs w:val="20"/>
        </w:rPr>
        <w:t>a. Undoubtedly listed because of his descendant, Abraham</w:t>
      </w:r>
    </w:p>
    <w:p w14:paraId="745F5B60" w14:textId="77777777" w:rsidR="00451FFC" w:rsidRPr="007E4854" w:rsidRDefault="00451FFC" w:rsidP="00451FFC">
      <w:pPr>
        <w:spacing w:after="0" w:line="240" w:lineRule="auto"/>
        <w:ind w:left="936"/>
        <w:rPr>
          <w:sz w:val="20"/>
          <w:szCs w:val="20"/>
        </w:rPr>
      </w:pPr>
      <w:r w:rsidRPr="007E4854">
        <w:rPr>
          <w:sz w:val="20"/>
          <w:szCs w:val="20"/>
        </w:rPr>
        <w:lastRenderedPageBreak/>
        <w:t>b. Had a son named him Peleg (During his time the earth was divided)</w:t>
      </w:r>
    </w:p>
    <w:p w14:paraId="094154D9" w14:textId="77777777" w:rsidR="00451FFC" w:rsidRPr="007E4854" w:rsidRDefault="00451FFC" w:rsidP="00451FFC">
      <w:pPr>
        <w:spacing w:after="0" w:line="240" w:lineRule="auto"/>
        <w:ind w:left="936"/>
        <w:rPr>
          <w:sz w:val="20"/>
          <w:szCs w:val="20"/>
        </w:rPr>
      </w:pPr>
      <w:r w:rsidRPr="007E4854">
        <w:rPr>
          <w:sz w:val="20"/>
          <w:szCs w:val="20"/>
        </w:rPr>
        <w:t>c. Obviously, Eber (Hebrew) wanted God’s directive unlike Nimrod</w:t>
      </w:r>
    </w:p>
    <w:p w14:paraId="6A2D6E39" w14:textId="6FB032A6" w:rsidR="00451FFC" w:rsidRPr="006813BB" w:rsidRDefault="00451FFC" w:rsidP="00815A40">
      <w:pPr>
        <w:spacing w:after="0" w:line="240" w:lineRule="auto"/>
        <w:ind w:left="360"/>
        <w:rPr>
          <w:b/>
          <w:bCs/>
        </w:rPr>
      </w:pPr>
      <w:bookmarkStart w:id="0" w:name="_Hlk64387381"/>
      <w:r>
        <w:rPr>
          <w:b/>
          <w:bCs/>
        </w:rPr>
        <w:t>E</w:t>
      </w:r>
      <w:r w:rsidRPr="006813BB">
        <w:rPr>
          <w:b/>
          <w:bCs/>
        </w:rPr>
        <w:t>. Nimrod compared with Adam</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98"/>
        <w:gridCol w:w="4492"/>
      </w:tblGrid>
      <w:tr w:rsidR="00451FFC" w:rsidRPr="00372C4D" w14:paraId="3E587E94" w14:textId="77777777" w:rsidTr="00372C4D">
        <w:trPr>
          <w:jc w:val="center"/>
        </w:trPr>
        <w:tc>
          <w:tcPr>
            <w:tcW w:w="4498" w:type="dxa"/>
            <w:tcBorders>
              <w:top w:val="single" w:sz="18" w:space="0" w:color="auto"/>
              <w:bottom w:val="single" w:sz="18" w:space="0" w:color="auto"/>
              <w:right w:val="single" w:sz="18" w:space="0" w:color="auto"/>
            </w:tcBorders>
            <w:shd w:val="clear" w:color="auto" w:fill="DEEAF6" w:themeFill="accent5" w:themeFillTint="33"/>
            <w:vAlign w:val="center"/>
          </w:tcPr>
          <w:p w14:paraId="6BEA6722" w14:textId="77777777" w:rsidR="00451FFC" w:rsidRPr="00372C4D" w:rsidRDefault="00451FFC" w:rsidP="004C2DA7">
            <w:pPr>
              <w:jc w:val="center"/>
              <w:rPr>
                <w:b/>
                <w:bCs/>
              </w:rPr>
            </w:pPr>
            <w:r w:rsidRPr="00372C4D">
              <w:rPr>
                <w:b/>
                <w:bCs/>
              </w:rPr>
              <w:t>Adam</w:t>
            </w:r>
          </w:p>
        </w:tc>
        <w:tc>
          <w:tcPr>
            <w:tcW w:w="4492" w:type="dxa"/>
            <w:tcBorders>
              <w:top w:val="single" w:sz="18" w:space="0" w:color="auto"/>
              <w:left w:val="single" w:sz="18" w:space="0" w:color="auto"/>
              <w:bottom w:val="single" w:sz="18" w:space="0" w:color="auto"/>
            </w:tcBorders>
            <w:shd w:val="clear" w:color="auto" w:fill="DEEAF6" w:themeFill="accent5" w:themeFillTint="33"/>
            <w:vAlign w:val="center"/>
          </w:tcPr>
          <w:p w14:paraId="1A8368CF" w14:textId="77777777" w:rsidR="00451FFC" w:rsidRPr="00372C4D" w:rsidRDefault="00451FFC" w:rsidP="004C2DA7">
            <w:pPr>
              <w:jc w:val="center"/>
              <w:rPr>
                <w:b/>
                <w:bCs/>
              </w:rPr>
            </w:pPr>
            <w:r w:rsidRPr="00372C4D">
              <w:rPr>
                <w:b/>
                <w:bCs/>
              </w:rPr>
              <w:t>Nimrod</w:t>
            </w:r>
          </w:p>
        </w:tc>
      </w:tr>
      <w:tr w:rsidR="00451FFC" w14:paraId="00AD214E" w14:textId="77777777" w:rsidTr="004C2DA7">
        <w:trPr>
          <w:jc w:val="center"/>
        </w:trPr>
        <w:tc>
          <w:tcPr>
            <w:tcW w:w="4498" w:type="dxa"/>
            <w:tcBorders>
              <w:top w:val="single" w:sz="18" w:space="0" w:color="auto"/>
              <w:right w:val="single" w:sz="18" w:space="0" w:color="auto"/>
            </w:tcBorders>
            <w:vAlign w:val="center"/>
          </w:tcPr>
          <w:p w14:paraId="63FCC224" w14:textId="77777777" w:rsidR="00451FFC" w:rsidRDefault="00451FFC" w:rsidP="004C2DA7">
            <w:r>
              <w:t xml:space="preserve">1. In defiance of God’s Words - </w:t>
            </w:r>
            <w:hyperlink r:id="rId104" w:history="1">
              <w:r>
                <w:rPr>
                  <w:rStyle w:val="Hyperlink"/>
                  <w:sz w:val="16"/>
                  <w:szCs w:val="16"/>
                </w:rPr>
                <w:t>Genesis 3.6</w:t>
              </w:r>
            </w:hyperlink>
          </w:p>
        </w:tc>
        <w:tc>
          <w:tcPr>
            <w:tcW w:w="4492" w:type="dxa"/>
            <w:tcBorders>
              <w:top w:val="single" w:sz="18" w:space="0" w:color="auto"/>
              <w:left w:val="single" w:sz="18" w:space="0" w:color="auto"/>
            </w:tcBorders>
            <w:vAlign w:val="center"/>
          </w:tcPr>
          <w:p w14:paraId="72B0B8C4" w14:textId="77777777" w:rsidR="00451FFC" w:rsidRDefault="00451FFC" w:rsidP="004C2DA7">
            <w:r>
              <w:t xml:space="preserve">1. In defiance of God’s Words – </w:t>
            </w:r>
            <w:hyperlink r:id="rId105" w:history="1">
              <w:r w:rsidRPr="006B4D19">
                <w:rPr>
                  <w:rStyle w:val="Hyperlink"/>
                  <w:sz w:val="16"/>
                  <w:szCs w:val="16"/>
                </w:rPr>
                <w:t>Genesis 11:3</w:t>
              </w:r>
            </w:hyperlink>
          </w:p>
        </w:tc>
      </w:tr>
      <w:tr w:rsidR="00451FFC" w14:paraId="6AA03051" w14:textId="77777777" w:rsidTr="004C2DA7">
        <w:trPr>
          <w:jc w:val="center"/>
        </w:trPr>
        <w:tc>
          <w:tcPr>
            <w:tcW w:w="4498" w:type="dxa"/>
            <w:tcBorders>
              <w:right w:val="single" w:sz="18" w:space="0" w:color="auto"/>
            </w:tcBorders>
            <w:vAlign w:val="center"/>
          </w:tcPr>
          <w:p w14:paraId="0CE3689C" w14:textId="77777777" w:rsidR="00451FFC" w:rsidRDefault="00451FFC" w:rsidP="004C2DA7">
            <w:r>
              <w:t xml:space="preserve">2. Went against God knowingly - </w:t>
            </w:r>
            <w:hyperlink r:id="rId106" w:history="1">
              <w:r w:rsidRPr="005968D3">
                <w:rPr>
                  <w:rStyle w:val="Hyperlink"/>
                  <w:sz w:val="16"/>
                  <w:szCs w:val="16"/>
                </w:rPr>
                <w:t>I Timothy 2:14</w:t>
              </w:r>
            </w:hyperlink>
          </w:p>
        </w:tc>
        <w:tc>
          <w:tcPr>
            <w:tcW w:w="4492" w:type="dxa"/>
            <w:tcBorders>
              <w:left w:val="single" w:sz="18" w:space="0" w:color="auto"/>
            </w:tcBorders>
            <w:vAlign w:val="center"/>
          </w:tcPr>
          <w:p w14:paraId="0B30CFCA" w14:textId="77777777" w:rsidR="00451FFC" w:rsidRDefault="00451FFC" w:rsidP="004C2DA7">
            <w:r>
              <w:t xml:space="preserve">2. Wilfully rejected God’s directive - </w:t>
            </w:r>
            <w:hyperlink r:id="rId107" w:history="1">
              <w:r>
                <w:rPr>
                  <w:rStyle w:val="Hyperlink"/>
                  <w:sz w:val="16"/>
                  <w:szCs w:val="16"/>
                </w:rPr>
                <w:t>Genesis 11:4</w:t>
              </w:r>
            </w:hyperlink>
          </w:p>
        </w:tc>
      </w:tr>
      <w:tr w:rsidR="00451FFC" w14:paraId="08212B08" w14:textId="77777777" w:rsidTr="004C2DA7">
        <w:trPr>
          <w:jc w:val="center"/>
        </w:trPr>
        <w:tc>
          <w:tcPr>
            <w:tcW w:w="4498" w:type="dxa"/>
            <w:tcBorders>
              <w:right w:val="single" w:sz="18" w:space="0" w:color="auto"/>
            </w:tcBorders>
            <w:vAlign w:val="center"/>
          </w:tcPr>
          <w:p w14:paraId="1E6A70E7" w14:textId="77777777" w:rsidR="00451FFC" w:rsidRDefault="00451FFC" w:rsidP="004C2DA7">
            <w:r>
              <w:t xml:space="preserve">3. Expelled from the place of his sin </w:t>
            </w:r>
            <w:hyperlink r:id="rId108" w:history="1">
              <w:r w:rsidRPr="005968D3">
                <w:rPr>
                  <w:rStyle w:val="Hyperlink"/>
                  <w:sz w:val="16"/>
                  <w:szCs w:val="16"/>
                </w:rPr>
                <w:t>Genesis 3:23-24</w:t>
              </w:r>
            </w:hyperlink>
          </w:p>
        </w:tc>
        <w:tc>
          <w:tcPr>
            <w:tcW w:w="4492" w:type="dxa"/>
            <w:tcBorders>
              <w:left w:val="single" w:sz="18" w:space="0" w:color="auto"/>
            </w:tcBorders>
            <w:vAlign w:val="center"/>
          </w:tcPr>
          <w:p w14:paraId="747A0510" w14:textId="77777777" w:rsidR="00451FFC" w:rsidRDefault="00451FFC" w:rsidP="004C2DA7">
            <w:r>
              <w:t xml:space="preserve">3. Expelled from the place of his sin - </w:t>
            </w:r>
            <w:hyperlink r:id="rId109" w:history="1">
              <w:r>
                <w:rPr>
                  <w:rStyle w:val="Hyperlink"/>
                  <w:sz w:val="16"/>
                  <w:szCs w:val="16"/>
                </w:rPr>
                <w:t>Genesis 11:8</w:t>
              </w:r>
            </w:hyperlink>
          </w:p>
        </w:tc>
      </w:tr>
      <w:tr w:rsidR="00451FFC" w14:paraId="58AEB846" w14:textId="77777777" w:rsidTr="004C2DA7">
        <w:trPr>
          <w:jc w:val="center"/>
        </w:trPr>
        <w:tc>
          <w:tcPr>
            <w:tcW w:w="4498" w:type="dxa"/>
            <w:tcBorders>
              <w:bottom w:val="single" w:sz="18" w:space="0" w:color="auto"/>
              <w:right w:val="single" w:sz="18" w:space="0" w:color="auto"/>
            </w:tcBorders>
            <w:vAlign w:val="center"/>
          </w:tcPr>
          <w:p w14:paraId="7B7C7AE4" w14:textId="77777777" w:rsidR="00451FFC" w:rsidRDefault="00451FFC" w:rsidP="004C2DA7">
            <w:r>
              <w:t xml:space="preserve">4. Received punishment for sin - </w:t>
            </w:r>
            <w:hyperlink r:id="rId110" w:history="1">
              <w:r w:rsidRPr="00830EDF">
                <w:rPr>
                  <w:rStyle w:val="Hyperlink"/>
                  <w:sz w:val="16"/>
                  <w:szCs w:val="16"/>
                </w:rPr>
                <w:t>Genesis 4:</w:t>
              </w:r>
              <w:r>
                <w:rPr>
                  <w:rStyle w:val="Hyperlink"/>
                  <w:sz w:val="16"/>
                  <w:szCs w:val="16"/>
                </w:rPr>
                <w:t>12-13</w:t>
              </w:r>
            </w:hyperlink>
          </w:p>
        </w:tc>
        <w:tc>
          <w:tcPr>
            <w:tcW w:w="4492" w:type="dxa"/>
            <w:tcBorders>
              <w:left w:val="single" w:sz="18" w:space="0" w:color="auto"/>
            </w:tcBorders>
            <w:vAlign w:val="center"/>
          </w:tcPr>
          <w:p w14:paraId="71836460" w14:textId="77777777" w:rsidR="00451FFC" w:rsidRDefault="00451FFC" w:rsidP="004C2DA7">
            <w:r>
              <w:t xml:space="preserve">4. Received punishment for sin - </w:t>
            </w:r>
            <w:hyperlink r:id="rId111" w:history="1">
              <w:r w:rsidRPr="00830EDF">
                <w:rPr>
                  <w:rStyle w:val="Hyperlink"/>
                  <w:sz w:val="16"/>
                  <w:szCs w:val="16"/>
                </w:rPr>
                <w:t xml:space="preserve">Genesis </w:t>
              </w:r>
              <w:r>
                <w:rPr>
                  <w:rStyle w:val="Hyperlink"/>
                  <w:sz w:val="16"/>
                  <w:szCs w:val="16"/>
                </w:rPr>
                <w:t>11</w:t>
              </w:r>
              <w:r w:rsidRPr="00830EDF">
                <w:rPr>
                  <w:rStyle w:val="Hyperlink"/>
                  <w:sz w:val="16"/>
                  <w:szCs w:val="16"/>
                </w:rPr>
                <w:t>:</w:t>
              </w:r>
              <w:r>
                <w:rPr>
                  <w:rStyle w:val="Hyperlink"/>
                  <w:sz w:val="16"/>
                  <w:szCs w:val="16"/>
                </w:rPr>
                <w:t>8</w:t>
              </w:r>
            </w:hyperlink>
          </w:p>
        </w:tc>
      </w:tr>
    </w:tbl>
    <w:bookmarkEnd w:id="0"/>
    <w:p w14:paraId="41E049F2" w14:textId="540D8EBD" w:rsidR="00451FFC" w:rsidRPr="006813BB" w:rsidRDefault="00451FFC" w:rsidP="00451FFC">
      <w:pPr>
        <w:spacing w:before="60" w:after="60" w:line="240" w:lineRule="auto"/>
        <w:ind w:left="360"/>
        <w:rPr>
          <w:b/>
          <w:bCs/>
        </w:rPr>
      </w:pPr>
      <w:r>
        <w:rPr>
          <w:b/>
          <w:bCs/>
        </w:rPr>
        <w:t>F</w:t>
      </w:r>
      <w:r w:rsidRPr="006813BB">
        <w:rPr>
          <w:b/>
          <w:bCs/>
        </w:rPr>
        <w:t xml:space="preserve">. Nimrod compared with </w:t>
      </w:r>
      <w:r>
        <w:rPr>
          <w:b/>
          <w:bCs/>
        </w:rPr>
        <w:t>Cain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498"/>
        <w:gridCol w:w="4492"/>
      </w:tblGrid>
      <w:tr w:rsidR="00451FFC" w:rsidRPr="00372C4D" w14:paraId="0C7A9823" w14:textId="77777777" w:rsidTr="00372C4D">
        <w:trPr>
          <w:jc w:val="center"/>
        </w:trPr>
        <w:tc>
          <w:tcPr>
            <w:tcW w:w="4498" w:type="dxa"/>
            <w:tcBorders>
              <w:top w:val="single" w:sz="18" w:space="0" w:color="auto"/>
              <w:bottom w:val="single" w:sz="18" w:space="0" w:color="auto"/>
              <w:right w:val="single" w:sz="18" w:space="0" w:color="auto"/>
            </w:tcBorders>
            <w:shd w:val="clear" w:color="auto" w:fill="DEEAF6" w:themeFill="accent5" w:themeFillTint="33"/>
            <w:vAlign w:val="center"/>
          </w:tcPr>
          <w:p w14:paraId="54818DB3" w14:textId="77777777" w:rsidR="00451FFC" w:rsidRPr="00372C4D" w:rsidRDefault="00451FFC" w:rsidP="004C2DA7">
            <w:pPr>
              <w:jc w:val="center"/>
              <w:rPr>
                <w:b/>
                <w:bCs/>
              </w:rPr>
            </w:pPr>
            <w:r w:rsidRPr="00372C4D">
              <w:rPr>
                <w:b/>
                <w:bCs/>
              </w:rPr>
              <w:t>Cain</w:t>
            </w:r>
          </w:p>
        </w:tc>
        <w:tc>
          <w:tcPr>
            <w:tcW w:w="4492" w:type="dxa"/>
            <w:tcBorders>
              <w:top w:val="single" w:sz="18" w:space="0" w:color="auto"/>
              <w:left w:val="single" w:sz="18" w:space="0" w:color="auto"/>
              <w:bottom w:val="single" w:sz="18" w:space="0" w:color="auto"/>
            </w:tcBorders>
            <w:shd w:val="clear" w:color="auto" w:fill="DEEAF6" w:themeFill="accent5" w:themeFillTint="33"/>
            <w:vAlign w:val="center"/>
          </w:tcPr>
          <w:p w14:paraId="0925DC21" w14:textId="77777777" w:rsidR="00451FFC" w:rsidRPr="00372C4D" w:rsidRDefault="00451FFC" w:rsidP="004C2DA7">
            <w:pPr>
              <w:jc w:val="center"/>
              <w:rPr>
                <w:b/>
                <w:bCs/>
              </w:rPr>
            </w:pPr>
            <w:r w:rsidRPr="00372C4D">
              <w:rPr>
                <w:b/>
                <w:bCs/>
              </w:rPr>
              <w:t>Nimrod</w:t>
            </w:r>
          </w:p>
        </w:tc>
      </w:tr>
      <w:tr w:rsidR="00451FFC" w14:paraId="74D3ECF8" w14:textId="77777777" w:rsidTr="004C2DA7">
        <w:trPr>
          <w:jc w:val="center"/>
        </w:trPr>
        <w:tc>
          <w:tcPr>
            <w:tcW w:w="4498" w:type="dxa"/>
            <w:tcBorders>
              <w:top w:val="single" w:sz="18" w:space="0" w:color="auto"/>
              <w:right w:val="single" w:sz="18" w:space="0" w:color="auto"/>
            </w:tcBorders>
            <w:vAlign w:val="center"/>
          </w:tcPr>
          <w:p w14:paraId="562B2864" w14:textId="77777777" w:rsidR="00451FFC" w:rsidRDefault="00451FFC" w:rsidP="004C2DA7">
            <w:r>
              <w:t xml:space="preserve">1. In defiance of God’s Words - </w:t>
            </w:r>
            <w:hyperlink r:id="rId112" w:history="1">
              <w:r w:rsidRPr="00830EDF">
                <w:rPr>
                  <w:rStyle w:val="Hyperlink"/>
                  <w:sz w:val="16"/>
                  <w:szCs w:val="16"/>
                </w:rPr>
                <w:t>Genesis 4:7-10</w:t>
              </w:r>
            </w:hyperlink>
          </w:p>
        </w:tc>
        <w:tc>
          <w:tcPr>
            <w:tcW w:w="4492" w:type="dxa"/>
            <w:tcBorders>
              <w:top w:val="single" w:sz="18" w:space="0" w:color="auto"/>
              <w:left w:val="single" w:sz="18" w:space="0" w:color="auto"/>
            </w:tcBorders>
            <w:vAlign w:val="center"/>
          </w:tcPr>
          <w:p w14:paraId="50B96E93" w14:textId="77777777" w:rsidR="00451FFC" w:rsidRDefault="00451FFC" w:rsidP="004C2DA7">
            <w:r>
              <w:t xml:space="preserve">1. In defiance of God’s Words – </w:t>
            </w:r>
            <w:hyperlink r:id="rId113" w:history="1">
              <w:r w:rsidRPr="006B4D19">
                <w:rPr>
                  <w:rStyle w:val="Hyperlink"/>
                  <w:sz w:val="16"/>
                  <w:szCs w:val="16"/>
                </w:rPr>
                <w:t>Genesis 11:3</w:t>
              </w:r>
            </w:hyperlink>
          </w:p>
        </w:tc>
      </w:tr>
      <w:tr w:rsidR="00451FFC" w14:paraId="2B05BA9E" w14:textId="77777777" w:rsidTr="004C2DA7">
        <w:trPr>
          <w:jc w:val="center"/>
        </w:trPr>
        <w:tc>
          <w:tcPr>
            <w:tcW w:w="4498" w:type="dxa"/>
            <w:tcBorders>
              <w:right w:val="single" w:sz="18" w:space="0" w:color="auto"/>
            </w:tcBorders>
            <w:vAlign w:val="center"/>
          </w:tcPr>
          <w:p w14:paraId="0136D1B2" w14:textId="77777777" w:rsidR="00451FFC" w:rsidRDefault="00451FFC" w:rsidP="004C2DA7">
            <w:r>
              <w:t xml:space="preserve">2. Went against God knowingly – </w:t>
            </w:r>
            <w:hyperlink r:id="rId114" w:history="1">
              <w:r w:rsidRPr="00830EDF">
                <w:rPr>
                  <w:rStyle w:val="Hyperlink"/>
                  <w:sz w:val="16"/>
                  <w:szCs w:val="16"/>
                </w:rPr>
                <w:t>Genesis 4:7-10</w:t>
              </w:r>
            </w:hyperlink>
          </w:p>
        </w:tc>
        <w:tc>
          <w:tcPr>
            <w:tcW w:w="4492" w:type="dxa"/>
            <w:tcBorders>
              <w:left w:val="single" w:sz="18" w:space="0" w:color="auto"/>
            </w:tcBorders>
            <w:vAlign w:val="center"/>
          </w:tcPr>
          <w:p w14:paraId="2F1746D9" w14:textId="77777777" w:rsidR="00451FFC" w:rsidRDefault="00451FFC" w:rsidP="004C2DA7">
            <w:r>
              <w:t xml:space="preserve">2. Wilfully rejected God’s directive - </w:t>
            </w:r>
            <w:hyperlink r:id="rId115" w:history="1">
              <w:r>
                <w:rPr>
                  <w:rStyle w:val="Hyperlink"/>
                  <w:sz w:val="16"/>
                  <w:szCs w:val="16"/>
                </w:rPr>
                <w:t>Genesis 11:4</w:t>
              </w:r>
            </w:hyperlink>
          </w:p>
        </w:tc>
      </w:tr>
      <w:tr w:rsidR="00451FFC" w14:paraId="7B55984E" w14:textId="77777777" w:rsidTr="004C2DA7">
        <w:trPr>
          <w:jc w:val="center"/>
        </w:trPr>
        <w:tc>
          <w:tcPr>
            <w:tcW w:w="4498" w:type="dxa"/>
            <w:tcBorders>
              <w:right w:val="single" w:sz="18" w:space="0" w:color="auto"/>
            </w:tcBorders>
            <w:vAlign w:val="center"/>
          </w:tcPr>
          <w:p w14:paraId="15D4FED4" w14:textId="77777777" w:rsidR="00451FFC" w:rsidRDefault="00451FFC" w:rsidP="004C2DA7">
            <w:r>
              <w:t xml:space="preserve">3. Built Cities - </w:t>
            </w:r>
            <w:hyperlink r:id="rId116" w:history="1">
              <w:r w:rsidRPr="00830EDF">
                <w:rPr>
                  <w:rStyle w:val="Hyperlink"/>
                  <w:sz w:val="16"/>
                  <w:szCs w:val="16"/>
                </w:rPr>
                <w:t>Genesis 4:</w:t>
              </w:r>
              <w:r>
                <w:rPr>
                  <w:rStyle w:val="Hyperlink"/>
                  <w:sz w:val="16"/>
                  <w:szCs w:val="16"/>
                </w:rPr>
                <w:t>17</w:t>
              </w:r>
            </w:hyperlink>
          </w:p>
        </w:tc>
        <w:tc>
          <w:tcPr>
            <w:tcW w:w="4492" w:type="dxa"/>
            <w:tcBorders>
              <w:left w:val="single" w:sz="18" w:space="0" w:color="auto"/>
            </w:tcBorders>
            <w:vAlign w:val="center"/>
          </w:tcPr>
          <w:p w14:paraId="2740C86C" w14:textId="77777777" w:rsidR="00451FFC" w:rsidRDefault="00451FFC" w:rsidP="004C2DA7">
            <w:r>
              <w:t xml:space="preserve">3. Built Cities – </w:t>
            </w:r>
            <w:hyperlink r:id="rId117" w:history="1">
              <w:r w:rsidRPr="00830EDF">
                <w:rPr>
                  <w:rStyle w:val="Hyperlink"/>
                  <w:sz w:val="16"/>
                  <w:szCs w:val="16"/>
                </w:rPr>
                <w:t>Genesis 10:10</w:t>
              </w:r>
            </w:hyperlink>
          </w:p>
        </w:tc>
      </w:tr>
      <w:tr w:rsidR="00451FFC" w14:paraId="05D56DE5" w14:textId="77777777" w:rsidTr="004C2DA7">
        <w:trPr>
          <w:jc w:val="center"/>
        </w:trPr>
        <w:tc>
          <w:tcPr>
            <w:tcW w:w="4498" w:type="dxa"/>
            <w:tcBorders>
              <w:bottom w:val="single" w:sz="18" w:space="0" w:color="auto"/>
              <w:right w:val="single" w:sz="18" w:space="0" w:color="auto"/>
            </w:tcBorders>
            <w:vAlign w:val="center"/>
          </w:tcPr>
          <w:p w14:paraId="1DC0F252" w14:textId="77777777" w:rsidR="00451FFC" w:rsidRDefault="00451FFC" w:rsidP="004C2DA7">
            <w:r>
              <w:t xml:space="preserve">4. Left from the presence of God - </w:t>
            </w:r>
            <w:hyperlink r:id="rId118" w:history="1">
              <w:r w:rsidRPr="00830EDF">
                <w:rPr>
                  <w:rStyle w:val="Hyperlink"/>
                  <w:sz w:val="16"/>
                  <w:szCs w:val="16"/>
                </w:rPr>
                <w:t>Genesis 4:</w:t>
              </w:r>
              <w:r>
                <w:rPr>
                  <w:rStyle w:val="Hyperlink"/>
                  <w:sz w:val="16"/>
                  <w:szCs w:val="16"/>
                </w:rPr>
                <w:t>16</w:t>
              </w:r>
            </w:hyperlink>
          </w:p>
        </w:tc>
        <w:tc>
          <w:tcPr>
            <w:tcW w:w="4492" w:type="dxa"/>
            <w:tcBorders>
              <w:left w:val="single" w:sz="18" w:space="0" w:color="auto"/>
            </w:tcBorders>
            <w:vAlign w:val="center"/>
          </w:tcPr>
          <w:p w14:paraId="0E1CE6F8" w14:textId="77777777" w:rsidR="00451FFC" w:rsidRDefault="00451FFC" w:rsidP="004C2DA7">
            <w:r>
              <w:t xml:space="preserve">4. Expelled from the place of his sin - </w:t>
            </w:r>
            <w:hyperlink r:id="rId119" w:history="1">
              <w:r>
                <w:rPr>
                  <w:rStyle w:val="Hyperlink"/>
                  <w:sz w:val="16"/>
                  <w:szCs w:val="16"/>
                </w:rPr>
                <w:t>Genesis 11:8</w:t>
              </w:r>
            </w:hyperlink>
          </w:p>
        </w:tc>
      </w:tr>
    </w:tbl>
    <w:p w14:paraId="1A0746A7" w14:textId="2983E47F" w:rsidR="007E4854" w:rsidRDefault="00451FFC" w:rsidP="00451FFC">
      <w:pPr>
        <w:spacing w:before="60" w:after="60" w:line="240" w:lineRule="auto"/>
        <w:ind w:left="360"/>
        <w:rPr>
          <w:b/>
          <w:bCs/>
        </w:rPr>
      </w:pPr>
      <w:r>
        <w:rPr>
          <w:b/>
          <w:bCs/>
        </w:rPr>
        <w:t>G</w:t>
      </w:r>
      <w:r w:rsidR="007E4854">
        <w:rPr>
          <w:b/>
          <w:bCs/>
        </w:rPr>
        <w:t xml:space="preserve">. Chart of the Feasts </w:t>
      </w:r>
      <w:r w:rsidR="00DB4A61">
        <w:rPr>
          <w:b/>
          <w:bCs/>
        </w:rPr>
        <w:t>foreshadowing the Church Age</w:t>
      </w:r>
    </w:p>
    <w:tbl>
      <w:tblPr>
        <w:tblW w:w="92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327"/>
        <w:gridCol w:w="1530"/>
        <w:gridCol w:w="1530"/>
        <w:gridCol w:w="2880"/>
        <w:gridCol w:w="1980"/>
      </w:tblGrid>
      <w:tr w:rsidR="00DB4A61" w:rsidRPr="0036095A" w14:paraId="0AAD2337" w14:textId="77777777" w:rsidTr="00372C4D">
        <w:trPr>
          <w:trHeight w:val="225"/>
          <w:jc w:val="center"/>
        </w:trPr>
        <w:tc>
          <w:tcPr>
            <w:tcW w:w="1327" w:type="dxa"/>
            <w:tcBorders>
              <w:top w:val="single" w:sz="18" w:space="0" w:color="auto"/>
              <w:bottom w:val="single" w:sz="18" w:space="0" w:color="auto"/>
            </w:tcBorders>
            <w:shd w:val="clear" w:color="auto" w:fill="DEEAF6" w:themeFill="accent5" w:themeFillTint="33"/>
            <w:vAlign w:val="center"/>
          </w:tcPr>
          <w:p w14:paraId="36219F94" w14:textId="77777777" w:rsidR="00DB4A61" w:rsidRPr="00BC5E93" w:rsidRDefault="00DB4A61" w:rsidP="00DB4A61">
            <w:pPr>
              <w:spacing w:after="0" w:line="240" w:lineRule="auto"/>
              <w:jc w:val="center"/>
              <w:rPr>
                <w:b/>
                <w:sz w:val="21"/>
                <w:szCs w:val="21"/>
              </w:rPr>
            </w:pPr>
            <w:r w:rsidRPr="00BC5E93">
              <w:rPr>
                <w:b/>
                <w:sz w:val="21"/>
                <w:szCs w:val="21"/>
              </w:rPr>
              <w:t>Name of Feast</w:t>
            </w:r>
          </w:p>
        </w:tc>
        <w:tc>
          <w:tcPr>
            <w:tcW w:w="1530" w:type="dxa"/>
            <w:tcBorders>
              <w:top w:val="single" w:sz="18" w:space="0" w:color="auto"/>
              <w:bottom w:val="single" w:sz="18" w:space="0" w:color="auto"/>
            </w:tcBorders>
            <w:shd w:val="clear" w:color="auto" w:fill="DEEAF6" w:themeFill="accent5" w:themeFillTint="33"/>
            <w:vAlign w:val="center"/>
          </w:tcPr>
          <w:p w14:paraId="42F3B207" w14:textId="77777777" w:rsidR="00DB4A61" w:rsidRPr="00BC5E93" w:rsidRDefault="00DB4A61" w:rsidP="00DB4A61">
            <w:pPr>
              <w:spacing w:after="0" w:line="240" w:lineRule="auto"/>
              <w:jc w:val="center"/>
              <w:rPr>
                <w:b/>
                <w:sz w:val="21"/>
                <w:szCs w:val="21"/>
              </w:rPr>
            </w:pPr>
            <w:r>
              <w:rPr>
                <w:b/>
                <w:sz w:val="21"/>
                <w:szCs w:val="21"/>
              </w:rPr>
              <w:t>Reference</w:t>
            </w:r>
          </w:p>
        </w:tc>
        <w:tc>
          <w:tcPr>
            <w:tcW w:w="1530" w:type="dxa"/>
            <w:tcBorders>
              <w:top w:val="single" w:sz="18" w:space="0" w:color="auto"/>
              <w:bottom w:val="single" w:sz="18" w:space="0" w:color="auto"/>
            </w:tcBorders>
            <w:shd w:val="clear" w:color="auto" w:fill="DEEAF6" w:themeFill="accent5" w:themeFillTint="33"/>
            <w:vAlign w:val="center"/>
          </w:tcPr>
          <w:p w14:paraId="1A019867" w14:textId="77777777" w:rsidR="00DB4A61" w:rsidRPr="00BC5E93" w:rsidRDefault="00DB4A61" w:rsidP="00DB4A61">
            <w:pPr>
              <w:spacing w:after="0" w:line="240" w:lineRule="auto"/>
              <w:jc w:val="center"/>
              <w:rPr>
                <w:b/>
                <w:sz w:val="21"/>
                <w:szCs w:val="21"/>
              </w:rPr>
            </w:pPr>
            <w:r w:rsidRPr="00BC5E93">
              <w:rPr>
                <w:b/>
                <w:sz w:val="21"/>
                <w:szCs w:val="21"/>
              </w:rPr>
              <w:t>Hebrew Name</w:t>
            </w:r>
          </w:p>
        </w:tc>
        <w:tc>
          <w:tcPr>
            <w:tcW w:w="2880" w:type="dxa"/>
            <w:tcBorders>
              <w:top w:val="single" w:sz="18" w:space="0" w:color="auto"/>
              <w:bottom w:val="single" w:sz="18" w:space="0" w:color="auto"/>
            </w:tcBorders>
            <w:shd w:val="clear" w:color="auto" w:fill="DEEAF6" w:themeFill="accent5" w:themeFillTint="33"/>
            <w:vAlign w:val="center"/>
          </w:tcPr>
          <w:p w14:paraId="4A40636F" w14:textId="77777777" w:rsidR="00DB4A61" w:rsidRPr="00BC5E93" w:rsidRDefault="00DB4A61" w:rsidP="00DB4A61">
            <w:pPr>
              <w:spacing w:after="0" w:line="240" w:lineRule="auto"/>
              <w:jc w:val="center"/>
              <w:rPr>
                <w:b/>
                <w:sz w:val="21"/>
                <w:szCs w:val="21"/>
              </w:rPr>
            </w:pPr>
            <w:r w:rsidRPr="00BC5E93">
              <w:rPr>
                <w:b/>
                <w:sz w:val="21"/>
                <w:szCs w:val="21"/>
              </w:rPr>
              <w:t>Foreshadow</w:t>
            </w:r>
          </w:p>
        </w:tc>
        <w:tc>
          <w:tcPr>
            <w:tcW w:w="1980" w:type="dxa"/>
            <w:tcBorders>
              <w:top w:val="single" w:sz="18" w:space="0" w:color="auto"/>
              <w:bottom w:val="single" w:sz="18" w:space="0" w:color="auto"/>
            </w:tcBorders>
            <w:shd w:val="clear" w:color="auto" w:fill="DEEAF6" w:themeFill="accent5" w:themeFillTint="33"/>
            <w:vAlign w:val="center"/>
          </w:tcPr>
          <w:p w14:paraId="2333861F" w14:textId="77777777" w:rsidR="00DB4A61" w:rsidRPr="00BC5E93" w:rsidRDefault="00DB4A61" w:rsidP="00DB4A61">
            <w:pPr>
              <w:spacing w:after="0" w:line="240" w:lineRule="auto"/>
              <w:jc w:val="center"/>
              <w:rPr>
                <w:b/>
                <w:sz w:val="21"/>
                <w:szCs w:val="21"/>
              </w:rPr>
            </w:pPr>
            <w:r w:rsidRPr="00BC5E93">
              <w:rPr>
                <w:b/>
                <w:sz w:val="21"/>
                <w:szCs w:val="21"/>
              </w:rPr>
              <w:t>Foreshadow Reference</w:t>
            </w:r>
          </w:p>
        </w:tc>
      </w:tr>
      <w:tr w:rsidR="00DB4A61" w:rsidRPr="0036095A" w14:paraId="07259477" w14:textId="77777777" w:rsidTr="00B47258">
        <w:trPr>
          <w:trHeight w:val="180"/>
          <w:jc w:val="center"/>
        </w:trPr>
        <w:tc>
          <w:tcPr>
            <w:tcW w:w="1327" w:type="dxa"/>
            <w:tcBorders>
              <w:top w:val="single" w:sz="18" w:space="0" w:color="auto"/>
            </w:tcBorders>
            <w:vAlign w:val="center"/>
          </w:tcPr>
          <w:p w14:paraId="2F2CA131" w14:textId="77777777" w:rsidR="00DB4A61" w:rsidRPr="00BF7021" w:rsidRDefault="00DB4A61" w:rsidP="00DB4A61">
            <w:pPr>
              <w:spacing w:after="0" w:line="240" w:lineRule="auto"/>
              <w:rPr>
                <w:b/>
                <w:sz w:val="20"/>
                <w:szCs w:val="20"/>
              </w:rPr>
            </w:pPr>
            <w:r w:rsidRPr="00BF7021">
              <w:rPr>
                <w:b/>
                <w:sz w:val="20"/>
                <w:szCs w:val="20"/>
              </w:rPr>
              <w:t>Passover</w:t>
            </w:r>
          </w:p>
        </w:tc>
        <w:tc>
          <w:tcPr>
            <w:tcW w:w="1530" w:type="dxa"/>
            <w:tcBorders>
              <w:top w:val="single" w:sz="18" w:space="0" w:color="auto"/>
            </w:tcBorders>
            <w:vAlign w:val="center"/>
          </w:tcPr>
          <w:p w14:paraId="5E308EB8" w14:textId="77777777" w:rsidR="00DB4A61" w:rsidRPr="00D95ADA" w:rsidRDefault="00E068FE" w:rsidP="00DB4A61">
            <w:pPr>
              <w:spacing w:after="0" w:line="240" w:lineRule="auto"/>
              <w:jc w:val="center"/>
              <w:rPr>
                <w:b/>
                <w:sz w:val="16"/>
                <w:szCs w:val="16"/>
              </w:rPr>
            </w:pPr>
            <w:hyperlink r:id="rId120" w:history="1">
              <w:r w:rsidR="00DB4A61" w:rsidRPr="00296B4A">
                <w:rPr>
                  <w:rStyle w:val="Hyperlink"/>
                  <w:b/>
                  <w:sz w:val="16"/>
                  <w:szCs w:val="16"/>
                </w:rPr>
                <w:t>Leviticus 23:1-5</w:t>
              </w:r>
            </w:hyperlink>
          </w:p>
          <w:p w14:paraId="07E01259" w14:textId="77777777" w:rsidR="00DB4A61" w:rsidRPr="00D95ADA" w:rsidRDefault="00E068FE" w:rsidP="00DB4A61">
            <w:pPr>
              <w:spacing w:after="0" w:line="240" w:lineRule="auto"/>
              <w:jc w:val="center"/>
              <w:rPr>
                <w:b/>
                <w:sz w:val="16"/>
                <w:szCs w:val="16"/>
              </w:rPr>
            </w:pPr>
            <w:hyperlink r:id="rId121" w:history="1">
              <w:r w:rsidR="00DB4A61" w:rsidRPr="00296B4A">
                <w:rPr>
                  <w:rStyle w:val="Hyperlink"/>
                  <w:b/>
                  <w:sz w:val="16"/>
                  <w:szCs w:val="16"/>
                </w:rPr>
                <w:t>Exodus 12:1-10</w:t>
              </w:r>
            </w:hyperlink>
          </w:p>
        </w:tc>
        <w:tc>
          <w:tcPr>
            <w:tcW w:w="1530" w:type="dxa"/>
            <w:tcBorders>
              <w:top w:val="single" w:sz="18" w:space="0" w:color="auto"/>
            </w:tcBorders>
            <w:vAlign w:val="center"/>
          </w:tcPr>
          <w:p w14:paraId="3A2C8A38" w14:textId="77777777" w:rsidR="00DB4A61" w:rsidRPr="006D50A8" w:rsidRDefault="00DB4A61" w:rsidP="00DB4A61">
            <w:pPr>
              <w:spacing w:after="0" w:line="240" w:lineRule="auto"/>
              <w:rPr>
                <w:b/>
                <w:sz w:val="20"/>
                <w:szCs w:val="20"/>
              </w:rPr>
            </w:pPr>
            <w:r w:rsidRPr="006D50A8">
              <w:rPr>
                <w:b/>
                <w:sz w:val="20"/>
                <w:szCs w:val="20"/>
              </w:rPr>
              <w:t>Pesch</w:t>
            </w:r>
          </w:p>
        </w:tc>
        <w:tc>
          <w:tcPr>
            <w:tcW w:w="2880" w:type="dxa"/>
            <w:tcBorders>
              <w:top w:val="single" w:sz="18" w:space="0" w:color="auto"/>
            </w:tcBorders>
            <w:vAlign w:val="center"/>
          </w:tcPr>
          <w:p w14:paraId="59BF4E6C" w14:textId="77777777" w:rsidR="00DB4A61" w:rsidRPr="006D50A8" w:rsidRDefault="00DB4A61" w:rsidP="00DB4A61">
            <w:pPr>
              <w:spacing w:after="0" w:line="240" w:lineRule="auto"/>
              <w:rPr>
                <w:b/>
                <w:sz w:val="20"/>
                <w:szCs w:val="20"/>
              </w:rPr>
            </w:pPr>
            <w:r w:rsidRPr="006D50A8">
              <w:rPr>
                <w:b/>
                <w:sz w:val="20"/>
                <w:szCs w:val="20"/>
              </w:rPr>
              <w:t>Redemption</w:t>
            </w:r>
          </w:p>
          <w:p w14:paraId="1B307B66" w14:textId="77777777" w:rsidR="00DB4A61" w:rsidRPr="006D50A8" w:rsidRDefault="00DB4A61" w:rsidP="00DB4A61">
            <w:pPr>
              <w:spacing w:after="0" w:line="240" w:lineRule="auto"/>
              <w:rPr>
                <w:b/>
                <w:sz w:val="20"/>
                <w:szCs w:val="20"/>
              </w:rPr>
            </w:pPr>
            <w:r w:rsidRPr="006D50A8">
              <w:rPr>
                <w:b/>
                <w:sz w:val="20"/>
                <w:szCs w:val="20"/>
              </w:rPr>
              <w:t>1</w:t>
            </w:r>
            <w:r w:rsidRPr="006D50A8">
              <w:rPr>
                <w:b/>
                <w:sz w:val="20"/>
                <w:szCs w:val="20"/>
                <w:vertAlign w:val="superscript"/>
              </w:rPr>
              <w:t>st</w:t>
            </w:r>
            <w:r w:rsidRPr="006D50A8">
              <w:rPr>
                <w:b/>
                <w:sz w:val="20"/>
                <w:szCs w:val="20"/>
              </w:rPr>
              <w:t xml:space="preserve"> Advent of Christ</w:t>
            </w:r>
          </w:p>
        </w:tc>
        <w:tc>
          <w:tcPr>
            <w:tcW w:w="1980" w:type="dxa"/>
            <w:tcBorders>
              <w:top w:val="single" w:sz="18" w:space="0" w:color="auto"/>
            </w:tcBorders>
            <w:vAlign w:val="center"/>
          </w:tcPr>
          <w:p w14:paraId="2DFABCB1" w14:textId="77777777" w:rsidR="00DB4A61" w:rsidRPr="00BF7021" w:rsidRDefault="00E068FE" w:rsidP="00DB4A61">
            <w:pPr>
              <w:spacing w:after="0" w:line="240" w:lineRule="auto"/>
              <w:rPr>
                <w:b/>
                <w:sz w:val="16"/>
                <w:szCs w:val="16"/>
              </w:rPr>
            </w:pPr>
            <w:hyperlink r:id="rId122" w:history="1">
              <w:r w:rsidR="00DB4A61" w:rsidRPr="008F2A96">
                <w:rPr>
                  <w:rStyle w:val="Hyperlink"/>
                  <w:b/>
                  <w:sz w:val="16"/>
                  <w:szCs w:val="16"/>
                </w:rPr>
                <w:t>I Corinthians 5:7</w:t>
              </w:r>
            </w:hyperlink>
          </w:p>
        </w:tc>
      </w:tr>
      <w:tr w:rsidR="00DB4A61" w:rsidRPr="0036095A" w14:paraId="3ECCF4BC" w14:textId="77777777" w:rsidTr="00B47258">
        <w:trPr>
          <w:jc w:val="center"/>
        </w:trPr>
        <w:tc>
          <w:tcPr>
            <w:tcW w:w="1327" w:type="dxa"/>
            <w:vAlign w:val="center"/>
          </w:tcPr>
          <w:p w14:paraId="47BD5B9E" w14:textId="77777777" w:rsidR="00DB4A61" w:rsidRPr="00BF7021" w:rsidRDefault="00DB4A61" w:rsidP="00DB4A61">
            <w:pPr>
              <w:spacing w:after="0" w:line="240" w:lineRule="auto"/>
              <w:rPr>
                <w:b/>
                <w:sz w:val="20"/>
                <w:szCs w:val="20"/>
              </w:rPr>
            </w:pPr>
            <w:r w:rsidRPr="00BF7021">
              <w:rPr>
                <w:b/>
                <w:sz w:val="20"/>
                <w:szCs w:val="20"/>
              </w:rPr>
              <w:t>Unleavened Bread</w:t>
            </w:r>
          </w:p>
        </w:tc>
        <w:tc>
          <w:tcPr>
            <w:tcW w:w="1530" w:type="dxa"/>
            <w:vAlign w:val="center"/>
          </w:tcPr>
          <w:p w14:paraId="467093B1" w14:textId="77777777" w:rsidR="00DB4A61" w:rsidRPr="00D95ADA" w:rsidRDefault="00E068FE" w:rsidP="00DB4A61">
            <w:pPr>
              <w:spacing w:after="0" w:line="240" w:lineRule="auto"/>
              <w:jc w:val="center"/>
              <w:rPr>
                <w:b/>
                <w:sz w:val="16"/>
                <w:szCs w:val="16"/>
              </w:rPr>
            </w:pPr>
            <w:hyperlink r:id="rId123" w:history="1">
              <w:r w:rsidR="00DB4A61" w:rsidRPr="00296B4A">
                <w:rPr>
                  <w:rStyle w:val="Hyperlink"/>
                  <w:b/>
                  <w:sz w:val="16"/>
                  <w:szCs w:val="16"/>
                </w:rPr>
                <w:t>Leviticus 23:6-8</w:t>
              </w:r>
            </w:hyperlink>
          </w:p>
          <w:p w14:paraId="67DEB83A" w14:textId="77777777" w:rsidR="00DB4A61" w:rsidRPr="00D95ADA" w:rsidRDefault="00E068FE" w:rsidP="00DB4A61">
            <w:pPr>
              <w:spacing w:after="0" w:line="240" w:lineRule="auto"/>
              <w:jc w:val="center"/>
              <w:rPr>
                <w:b/>
                <w:sz w:val="16"/>
                <w:szCs w:val="16"/>
              </w:rPr>
            </w:pPr>
            <w:hyperlink r:id="rId124" w:history="1">
              <w:r w:rsidR="00DB4A61" w:rsidRPr="00296B4A">
                <w:rPr>
                  <w:rStyle w:val="Hyperlink"/>
                  <w:b/>
                  <w:sz w:val="16"/>
                  <w:szCs w:val="16"/>
                </w:rPr>
                <w:t>Exodus 12:10-20</w:t>
              </w:r>
            </w:hyperlink>
          </w:p>
        </w:tc>
        <w:tc>
          <w:tcPr>
            <w:tcW w:w="1530" w:type="dxa"/>
            <w:vAlign w:val="center"/>
          </w:tcPr>
          <w:p w14:paraId="664E7B7C" w14:textId="77777777" w:rsidR="00DB4A61" w:rsidRPr="006D50A8" w:rsidRDefault="00DB4A61" w:rsidP="00DB4A61">
            <w:pPr>
              <w:spacing w:after="0" w:line="240" w:lineRule="auto"/>
              <w:rPr>
                <w:b/>
                <w:sz w:val="20"/>
                <w:szCs w:val="20"/>
              </w:rPr>
            </w:pPr>
            <w:r w:rsidRPr="006D50A8">
              <w:rPr>
                <w:b/>
                <w:sz w:val="20"/>
                <w:szCs w:val="20"/>
              </w:rPr>
              <w:t>Matza</w:t>
            </w:r>
          </w:p>
        </w:tc>
        <w:tc>
          <w:tcPr>
            <w:tcW w:w="2880" w:type="dxa"/>
            <w:vAlign w:val="center"/>
          </w:tcPr>
          <w:p w14:paraId="6BE42BE5" w14:textId="77777777" w:rsidR="00DB4A61" w:rsidRPr="006D50A8" w:rsidRDefault="00DB4A61" w:rsidP="00DB4A61">
            <w:pPr>
              <w:spacing w:after="0" w:line="240" w:lineRule="auto"/>
              <w:rPr>
                <w:b/>
                <w:sz w:val="20"/>
                <w:szCs w:val="20"/>
              </w:rPr>
            </w:pPr>
            <w:r w:rsidRPr="006D50A8">
              <w:rPr>
                <w:b/>
                <w:sz w:val="20"/>
                <w:szCs w:val="20"/>
              </w:rPr>
              <w:t>Sanctification</w:t>
            </w:r>
          </w:p>
        </w:tc>
        <w:tc>
          <w:tcPr>
            <w:tcW w:w="1980" w:type="dxa"/>
            <w:vAlign w:val="center"/>
          </w:tcPr>
          <w:p w14:paraId="2B74E6F4" w14:textId="77777777" w:rsidR="00DB4A61" w:rsidRPr="00BF7021" w:rsidRDefault="00E068FE" w:rsidP="00DB4A61">
            <w:pPr>
              <w:spacing w:after="0" w:line="240" w:lineRule="auto"/>
              <w:rPr>
                <w:b/>
                <w:sz w:val="16"/>
                <w:szCs w:val="16"/>
              </w:rPr>
            </w:pPr>
            <w:hyperlink r:id="rId125" w:history="1">
              <w:r w:rsidR="00DB4A61" w:rsidRPr="008F2A96">
                <w:rPr>
                  <w:rStyle w:val="Hyperlink"/>
                  <w:b/>
                  <w:sz w:val="16"/>
                  <w:szCs w:val="16"/>
                </w:rPr>
                <w:t>I Corinthians 5:8</w:t>
              </w:r>
            </w:hyperlink>
          </w:p>
        </w:tc>
      </w:tr>
      <w:tr w:rsidR="00DB4A61" w:rsidRPr="0036095A" w14:paraId="6994B488" w14:textId="77777777" w:rsidTr="00372C4D">
        <w:trPr>
          <w:jc w:val="center"/>
        </w:trPr>
        <w:tc>
          <w:tcPr>
            <w:tcW w:w="1327" w:type="dxa"/>
            <w:tcBorders>
              <w:bottom w:val="single" w:sz="18" w:space="0" w:color="auto"/>
            </w:tcBorders>
            <w:vAlign w:val="center"/>
          </w:tcPr>
          <w:p w14:paraId="57D59ED2" w14:textId="77777777" w:rsidR="00DB4A61" w:rsidRPr="00BF7021" w:rsidRDefault="00DB4A61" w:rsidP="00DB4A61">
            <w:pPr>
              <w:spacing w:after="0" w:line="240" w:lineRule="auto"/>
              <w:rPr>
                <w:b/>
                <w:sz w:val="20"/>
                <w:szCs w:val="20"/>
              </w:rPr>
            </w:pPr>
            <w:r w:rsidRPr="00BF7021">
              <w:rPr>
                <w:b/>
                <w:sz w:val="20"/>
                <w:szCs w:val="20"/>
              </w:rPr>
              <w:t>First Fruits</w:t>
            </w:r>
          </w:p>
        </w:tc>
        <w:tc>
          <w:tcPr>
            <w:tcW w:w="1530" w:type="dxa"/>
            <w:tcBorders>
              <w:bottom w:val="single" w:sz="18" w:space="0" w:color="auto"/>
            </w:tcBorders>
            <w:vAlign w:val="center"/>
          </w:tcPr>
          <w:p w14:paraId="393AC5EA" w14:textId="77777777" w:rsidR="00DB4A61" w:rsidRPr="00D95ADA" w:rsidRDefault="00E068FE" w:rsidP="00DB4A61">
            <w:pPr>
              <w:spacing w:after="0" w:line="240" w:lineRule="auto"/>
              <w:jc w:val="center"/>
              <w:rPr>
                <w:b/>
                <w:sz w:val="16"/>
                <w:szCs w:val="16"/>
              </w:rPr>
            </w:pPr>
            <w:hyperlink r:id="rId126" w:history="1">
              <w:r w:rsidR="00DB4A61" w:rsidRPr="00296B4A">
                <w:rPr>
                  <w:rStyle w:val="Hyperlink"/>
                  <w:b/>
                  <w:sz w:val="16"/>
                  <w:szCs w:val="16"/>
                </w:rPr>
                <w:t>Leviticus 23:9-14</w:t>
              </w:r>
            </w:hyperlink>
          </w:p>
        </w:tc>
        <w:tc>
          <w:tcPr>
            <w:tcW w:w="1530" w:type="dxa"/>
            <w:tcBorders>
              <w:bottom w:val="single" w:sz="18" w:space="0" w:color="auto"/>
            </w:tcBorders>
            <w:vAlign w:val="center"/>
          </w:tcPr>
          <w:p w14:paraId="1EC783DE" w14:textId="77777777" w:rsidR="00DB4A61" w:rsidRPr="006D50A8" w:rsidRDefault="00DB4A61" w:rsidP="00DB4A61">
            <w:pPr>
              <w:spacing w:after="0" w:line="240" w:lineRule="auto"/>
              <w:rPr>
                <w:b/>
                <w:sz w:val="20"/>
                <w:szCs w:val="20"/>
              </w:rPr>
            </w:pPr>
            <w:r w:rsidRPr="006D50A8">
              <w:rPr>
                <w:b/>
                <w:sz w:val="20"/>
                <w:szCs w:val="20"/>
              </w:rPr>
              <w:t>Barley &amp; Flax Harvest</w:t>
            </w:r>
          </w:p>
        </w:tc>
        <w:tc>
          <w:tcPr>
            <w:tcW w:w="2880" w:type="dxa"/>
            <w:tcBorders>
              <w:bottom w:val="single" w:sz="18" w:space="0" w:color="auto"/>
            </w:tcBorders>
            <w:vAlign w:val="center"/>
          </w:tcPr>
          <w:p w14:paraId="671A97AA" w14:textId="77777777" w:rsidR="00DB4A61" w:rsidRPr="006D50A8" w:rsidRDefault="00DB4A61" w:rsidP="00DB4A61">
            <w:pPr>
              <w:spacing w:after="0" w:line="240" w:lineRule="auto"/>
              <w:rPr>
                <w:b/>
                <w:sz w:val="20"/>
                <w:szCs w:val="20"/>
              </w:rPr>
            </w:pPr>
            <w:r w:rsidRPr="006D50A8">
              <w:rPr>
                <w:b/>
                <w:sz w:val="20"/>
                <w:szCs w:val="20"/>
              </w:rPr>
              <w:t>Resurrection</w:t>
            </w:r>
          </w:p>
        </w:tc>
        <w:tc>
          <w:tcPr>
            <w:tcW w:w="1980" w:type="dxa"/>
            <w:tcBorders>
              <w:bottom w:val="single" w:sz="18" w:space="0" w:color="auto"/>
            </w:tcBorders>
            <w:vAlign w:val="center"/>
          </w:tcPr>
          <w:p w14:paraId="0239418F" w14:textId="77777777" w:rsidR="00DB4A61" w:rsidRPr="00BF7021" w:rsidRDefault="00E068FE" w:rsidP="00DB4A61">
            <w:pPr>
              <w:spacing w:after="0" w:line="240" w:lineRule="auto"/>
              <w:rPr>
                <w:b/>
                <w:sz w:val="16"/>
                <w:szCs w:val="16"/>
              </w:rPr>
            </w:pPr>
            <w:hyperlink r:id="rId127" w:history="1">
              <w:r w:rsidR="00DB4A61" w:rsidRPr="008F2A96">
                <w:rPr>
                  <w:rStyle w:val="Hyperlink"/>
                  <w:b/>
                  <w:sz w:val="16"/>
                  <w:szCs w:val="16"/>
                </w:rPr>
                <w:t>I Corinthians 15:23</w:t>
              </w:r>
            </w:hyperlink>
          </w:p>
        </w:tc>
      </w:tr>
      <w:tr w:rsidR="00DB4A61" w:rsidRPr="0036095A" w14:paraId="1081558F" w14:textId="77777777" w:rsidTr="00372C4D">
        <w:trPr>
          <w:jc w:val="center"/>
        </w:trPr>
        <w:tc>
          <w:tcPr>
            <w:tcW w:w="1327" w:type="dxa"/>
            <w:tcBorders>
              <w:top w:val="single" w:sz="18" w:space="0" w:color="auto"/>
              <w:bottom w:val="single" w:sz="2" w:space="0" w:color="auto"/>
            </w:tcBorders>
            <w:shd w:val="clear" w:color="auto" w:fill="FBE4D5" w:themeFill="accent2" w:themeFillTint="33"/>
            <w:vAlign w:val="center"/>
          </w:tcPr>
          <w:p w14:paraId="08DEBE59" w14:textId="77777777" w:rsidR="00DB4A61" w:rsidRPr="00BF7021" w:rsidRDefault="00DB4A61" w:rsidP="00DB4A61">
            <w:pPr>
              <w:spacing w:after="0" w:line="240" w:lineRule="auto"/>
              <w:rPr>
                <w:b/>
                <w:sz w:val="20"/>
                <w:szCs w:val="20"/>
              </w:rPr>
            </w:pPr>
            <w:r w:rsidRPr="00BF7021">
              <w:rPr>
                <w:b/>
                <w:sz w:val="20"/>
                <w:szCs w:val="20"/>
              </w:rPr>
              <w:t>Pentecost</w:t>
            </w:r>
          </w:p>
        </w:tc>
        <w:tc>
          <w:tcPr>
            <w:tcW w:w="1530" w:type="dxa"/>
            <w:tcBorders>
              <w:top w:val="single" w:sz="18" w:space="0" w:color="auto"/>
              <w:bottom w:val="single" w:sz="2" w:space="0" w:color="auto"/>
            </w:tcBorders>
            <w:shd w:val="clear" w:color="auto" w:fill="FBE4D5" w:themeFill="accent2" w:themeFillTint="33"/>
            <w:vAlign w:val="center"/>
          </w:tcPr>
          <w:p w14:paraId="643906E4" w14:textId="77777777" w:rsidR="00DB4A61" w:rsidRPr="00D95ADA" w:rsidRDefault="00E068FE" w:rsidP="00DB4A61">
            <w:pPr>
              <w:spacing w:after="0" w:line="240" w:lineRule="auto"/>
              <w:jc w:val="center"/>
              <w:rPr>
                <w:b/>
                <w:sz w:val="16"/>
                <w:szCs w:val="16"/>
              </w:rPr>
            </w:pPr>
            <w:hyperlink r:id="rId128" w:history="1">
              <w:r w:rsidR="00DB4A61" w:rsidRPr="00296B4A">
                <w:rPr>
                  <w:rStyle w:val="Hyperlink"/>
                  <w:b/>
                  <w:sz w:val="16"/>
                  <w:szCs w:val="16"/>
                </w:rPr>
                <w:t>Leviticus 23:15-22</w:t>
              </w:r>
            </w:hyperlink>
          </w:p>
        </w:tc>
        <w:tc>
          <w:tcPr>
            <w:tcW w:w="1530" w:type="dxa"/>
            <w:tcBorders>
              <w:top w:val="single" w:sz="18" w:space="0" w:color="auto"/>
              <w:bottom w:val="single" w:sz="2" w:space="0" w:color="auto"/>
            </w:tcBorders>
            <w:shd w:val="clear" w:color="auto" w:fill="FBE4D5" w:themeFill="accent2" w:themeFillTint="33"/>
            <w:vAlign w:val="center"/>
          </w:tcPr>
          <w:p w14:paraId="7ACA3942" w14:textId="77777777" w:rsidR="00DB4A61" w:rsidRPr="006D50A8" w:rsidRDefault="00DB4A61" w:rsidP="00DB4A61">
            <w:pPr>
              <w:spacing w:after="0" w:line="240" w:lineRule="auto"/>
              <w:rPr>
                <w:b/>
                <w:sz w:val="20"/>
                <w:szCs w:val="20"/>
              </w:rPr>
            </w:pPr>
            <w:r w:rsidRPr="006D50A8">
              <w:rPr>
                <w:b/>
                <w:sz w:val="20"/>
                <w:szCs w:val="20"/>
              </w:rPr>
              <w:t>Shavuot (Weeks)</w:t>
            </w:r>
          </w:p>
        </w:tc>
        <w:tc>
          <w:tcPr>
            <w:tcW w:w="2880" w:type="dxa"/>
            <w:tcBorders>
              <w:top w:val="single" w:sz="18" w:space="0" w:color="auto"/>
              <w:bottom w:val="single" w:sz="2" w:space="0" w:color="auto"/>
            </w:tcBorders>
            <w:shd w:val="clear" w:color="auto" w:fill="FBE4D5" w:themeFill="accent2" w:themeFillTint="33"/>
            <w:vAlign w:val="center"/>
          </w:tcPr>
          <w:p w14:paraId="3B03906A" w14:textId="77777777" w:rsidR="00DB4A61" w:rsidRPr="006D50A8" w:rsidRDefault="00DB4A61" w:rsidP="00DB4A61">
            <w:pPr>
              <w:spacing w:after="0" w:line="240" w:lineRule="auto"/>
              <w:rPr>
                <w:b/>
                <w:sz w:val="20"/>
                <w:szCs w:val="20"/>
              </w:rPr>
            </w:pPr>
            <w:r w:rsidRPr="006D50A8">
              <w:rPr>
                <w:b/>
                <w:sz w:val="20"/>
                <w:szCs w:val="20"/>
              </w:rPr>
              <w:t>Advent of the Holy Spirit</w:t>
            </w:r>
          </w:p>
          <w:p w14:paraId="12C7FAAB" w14:textId="77777777" w:rsidR="00DB4A61" w:rsidRPr="006D50A8" w:rsidRDefault="00DB4A61" w:rsidP="00DB4A61">
            <w:pPr>
              <w:spacing w:after="0" w:line="240" w:lineRule="auto"/>
              <w:rPr>
                <w:b/>
                <w:sz w:val="20"/>
                <w:szCs w:val="20"/>
              </w:rPr>
            </w:pPr>
            <w:r w:rsidRPr="006D50A8">
              <w:rPr>
                <w:b/>
                <w:sz w:val="20"/>
                <w:szCs w:val="20"/>
              </w:rPr>
              <w:t>Church Begins</w:t>
            </w:r>
          </w:p>
        </w:tc>
        <w:tc>
          <w:tcPr>
            <w:tcW w:w="1980" w:type="dxa"/>
            <w:tcBorders>
              <w:top w:val="single" w:sz="18" w:space="0" w:color="auto"/>
              <w:bottom w:val="single" w:sz="2" w:space="0" w:color="auto"/>
            </w:tcBorders>
            <w:shd w:val="clear" w:color="auto" w:fill="FBE4D5" w:themeFill="accent2" w:themeFillTint="33"/>
            <w:vAlign w:val="center"/>
          </w:tcPr>
          <w:p w14:paraId="1CE82287" w14:textId="77777777" w:rsidR="00DB4A61" w:rsidRPr="00BF7021" w:rsidRDefault="00E068FE" w:rsidP="00DB4A61">
            <w:pPr>
              <w:spacing w:after="0" w:line="240" w:lineRule="auto"/>
              <w:rPr>
                <w:b/>
                <w:sz w:val="16"/>
                <w:szCs w:val="16"/>
              </w:rPr>
            </w:pPr>
            <w:hyperlink r:id="rId129" w:history="1">
              <w:r w:rsidR="00DB4A61" w:rsidRPr="008F2A96">
                <w:rPr>
                  <w:rStyle w:val="Hyperlink"/>
                  <w:b/>
                  <w:sz w:val="16"/>
                  <w:szCs w:val="16"/>
                </w:rPr>
                <w:t>John 20</w:t>
              </w:r>
            </w:hyperlink>
            <w:r w:rsidR="00DB4A61" w:rsidRPr="00BF7021">
              <w:rPr>
                <w:b/>
                <w:sz w:val="16"/>
                <w:szCs w:val="16"/>
              </w:rPr>
              <w:t xml:space="preserve"> - </w:t>
            </w:r>
            <w:hyperlink r:id="rId130" w:history="1">
              <w:r w:rsidR="00DB4A61" w:rsidRPr="008F2A96">
                <w:rPr>
                  <w:rStyle w:val="Hyperlink"/>
                  <w:b/>
                  <w:sz w:val="16"/>
                  <w:szCs w:val="16"/>
                </w:rPr>
                <w:t>Acts 2</w:t>
              </w:r>
            </w:hyperlink>
          </w:p>
        </w:tc>
      </w:tr>
      <w:tr w:rsidR="00DB4A61" w:rsidRPr="0036095A" w14:paraId="6A80687C" w14:textId="77777777" w:rsidTr="00372C4D">
        <w:trPr>
          <w:jc w:val="center"/>
        </w:trPr>
        <w:tc>
          <w:tcPr>
            <w:tcW w:w="7267" w:type="dxa"/>
            <w:gridSpan w:val="4"/>
            <w:tcBorders>
              <w:top w:val="single" w:sz="2" w:space="0" w:color="auto"/>
              <w:bottom w:val="single" w:sz="6" w:space="0" w:color="auto"/>
            </w:tcBorders>
            <w:vAlign w:val="center"/>
          </w:tcPr>
          <w:p w14:paraId="4CBC117C" w14:textId="77777777" w:rsidR="00DB4A61" w:rsidRPr="006D50A8" w:rsidRDefault="00DB4A61" w:rsidP="00DB4A61">
            <w:pPr>
              <w:spacing w:after="0" w:line="240" w:lineRule="auto"/>
              <w:jc w:val="center"/>
              <w:rPr>
                <w:b/>
                <w:color w:val="FF0000"/>
              </w:rPr>
            </w:pPr>
            <w:r w:rsidRPr="006D50A8">
              <w:rPr>
                <w:b/>
                <w:color w:val="FF0000"/>
              </w:rPr>
              <w:t>Hebrews summer harvest for 4 months between feasts foreshadows</w:t>
            </w:r>
            <w:r>
              <w:rPr>
                <w:b/>
                <w:color w:val="FF0000"/>
              </w:rPr>
              <w:t>:</w:t>
            </w:r>
          </w:p>
          <w:p w14:paraId="65F7A746" w14:textId="77777777" w:rsidR="00DB4A61" w:rsidRPr="00D95ADA" w:rsidRDefault="00DB4A61" w:rsidP="00DB4A61">
            <w:pPr>
              <w:spacing w:after="0" w:line="240" w:lineRule="auto"/>
              <w:jc w:val="center"/>
              <w:rPr>
                <w:b/>
                <w:sz w:val="19"/>
                <w:szCs w:val="19"/>
              </w:rPr>
            </w:pPr>
            <w:r w:rsidRPr="006D50A8">
              <w:rPr>
                <w:b/>
                <w:color w:val="FF0000"/>
              </w:rPr>
              <w:t xml:space="preserve">The church sent to </w:t>
            </w:r>
            <w:r>
              <w:rPr>
                <w:b/>
                <w:color w:val="FF0000"/>
              </w:rPr>
              <w:t xml:space="preserve">Summer (wheat) </w:t>
            </w:r>
            <w:r w:rsidRPr="006D50A8">
              <w:rPr>
                <w:b/>
                <w:color w:val="FF0000"/>
              </w:rPr>
              <w:t>harvest field by Christ</w:t>
            </w:r>
          </w:p>
        </w:tc>
        <w:tc>
          <w:tcPr>
            <w:tcW w:w="1980" w:type="dxa"/>
            <w:tcBorders>
              <w:top w:val="single" w:sz="2" w:space="0" w:color="auto"/>
              <w:bottom w:val="single" w:sz="6" w:space="0" w:color="auto"/>
            </w:tcBorders>
            <w:shd w:val="clear" w:color="auto" w:fill="auto"/>
            <w:vAlign w:val="center"/>
          </w:tcPr>
          <w:p w14:paraId="68D9117A" w14:textId="77777777" w:rsidR="00DB4A61" w:rsidRPr="00D95ADA" w:rsidRDefault="00E068FE" w:rsidP="00DB4A61">
            <w:pPr>
              <w:spacing w:after="0" w:line="240" w:lineRule="auto"/>
              <w:rPr>
                <w:b/>
                <w:sz w:val="19"/>
                <w:szCs w:val="19"/>
              </w:rPr>
            </w:pPr>
            <w:hyperlink r:id="rId131" w:history="1">
              <w:r w:rsidR="00DB4A61" w:rsidRPr="008F2A96">
                <w:rPr>
                  <w:rStyle w:val="Hyperlink"/>
                  <w:b/>
                  <w:sz w:val="19"/>
                  <w:szCs w:val="19"/>
                </w:rPr>
                <w:t>John 4:28 - 42</w:t>
              </w:r>
            </w:hyperlink>
          </w:p>
        </w:tc>
      </w:tr>
      <w:tr w:rsidR="00DB4A61" w:rsidRPr="0036095A" w14:paraId="6ADD41AC" w14:textId="77777777" w:rsidTr="00372C4D">
        <w:trPr>
          <w:jc w:val="center"/>
        </w:trPr>
        <w:tc>
          <w:tcPr>
            <w:tcW w:w="1327" w:type="dxa"/>
            <w:tcBorders>
              <w:top w:val="single" w:sz="6" w:space="0" w:color="auto"/>
              <w:bottom w:val="single" w:sz="18" w:space="0" w:color="auto"/>
            </w:tcBorders>
            <w:shd w:val="clear" w:color="auto" w:fill="FBE4D5" w:themeFill="accent2" w:themeFillTint="33"/>
            <w:vAlign w:val="center"/>
          </w:tcPr>
          <w:p w14:paraId="5B353DDA" w14:textId="77777777" w:rsidR="00DB4A61" w:rsidRPr="00BF7021" w:rsidRDefault="00DB4A61" w:rsidP="00DB4A61">
            <w:pPr>
              <w:spacing w:after="0" w:line="240" w:lineRule="auto"/>
              <w:rPr>
                <w:b/>
                <w:sz w:val="20"/>
                <w:szCs w:val="20"/>
              </w:rPr>
            </w:pPr>
            <w:r w:rsidRPr="00BF7021">
              <w:rPr>
                <w:b/>
                <w:sz w:val="20"/>
                <w:szCs w:val="20"/>
              </w:rPr>
              <w:t>Trumpets</w:t>
            </w:r>
          </w:p>
        </w:tc>
        <w:tc>
          <w:tcPr>
            <w:tcW w:w="1530" w:type="dxa"/>
            <w:tcBorders>
              <w:top w:val="single" w:sz="6" w:space="0" w:color="auto"/>
              <w:bottom w:val="single" w:sz="18" w:space="0" w:color="auto"/>
            </w:tcBorders>
            <w:shd w:val="clear" w:color="auto" w:fill="FBE4D5" w:themeFill="accent2" w:themeFillTint="33"/>
            <w:vAlign w:val="center"/>
          </w:tcPr>
          <w:p w14:paraId="2492C81D" w14:textId="77777777" w:rsidR="00DB4A61" w:rsidRPr="00D95ADA" w:rsidRDefault="00DB4A61" w:rsidP="00DB4A61">
            <w:pPr>
              <w:spacing w:after="0" w:line="240" w:lineRule="auto"/>
              <w:jc w:val="center"/>
              <w:rPr>
                <w:b/>
                <w:sz w:val="16"/>
                <w:szCs w:val="16"/>
              </w:rPr>
            </w:pPr>
            <w:r w:rsidRPr="00D95ADA">
              <w:rPr>
                <w:b/>
                <w:sz w:val="16"/>
                <w:szCs w:val="16"/>
              </w:rPr>
              <w:t>(Include 22 as transition)</w:t>
            </w:r>
          </w:p>
          <w:p w14:paraId="2E13B3F0" w14:textId="77777777" w:rsidR="00DB4A61" w:rsidRPr="00D95ADA" w:rsidRDefault="00E068FE" w:rsidP="00DB4A61">
            <w:pPr>
              <w:spacing w:after="0" w:line="240" w:lineRule="auto"/>
              <w:jc w:val="center"/>
              <w:rPr>
                <w:b/>
                <w:sz w:val="16"/>
                <w:szCs w:val="16"/>
              </w:rPr>
            </w:pPr>
            <w:hyperlink r:id="rId132" w:history="1">
              <w:r w:rsidR="00DB4A61" w:rsidRPr="008F2A96">
                <w:rPr>
                  <w:rStyle w:val="Hyperlink"/>
                  <w:b/>
                  <w:sz w:val="16"/>
                  <w:szCs w:val="16"/>
                </w:rPr>
                <w:t>Leviticus 23:23-25</w:t>
              </w:r>
            </w:hyperlink>
          </w:p>
          <w:p w14:paraId="44EAC8E4" w14:textId="77777777" w:rsidR="00DB4A61" w:rsidRPr="00D95ADA" w:rsidRDefault="00E068FE" w:rsidP="00DB4A61">
            <w:pPr>
              <w:spacing w:after="0" w:line="240" w:lineRule="auto"/>
              <w:jc w:val="center"/>
              <w:rPr>
                <w:b/>
                <w:sz w:val="16"/>
                <w:szCs w:val="16"/>
              </w:rPr>
            </w:pPr>
            <w:hyperlink r:id="rId133" w:history="1">
              <w:r w:rsidR="00DB4A61" w:rsidRPr="008F2A96">
                <w:rPr>
                  <w:rStyle w:val="Hyperlink"/>
                  <w:b/>
                  <w:sz w:val="16"/>
                  <w:szCs w:val="16"/>
                </w:rPr>
                <w:t>Numbers29:1-6</w:t>
              </w:r>
            </w:hyperlink>
          </w:p>
        </w:tc>
        <w:tc>
          <w:tcPr>
            <w:tcW w:w="1530" w:type="dxa"/>
            <w:tcBorders>
              <w:top w:val="single" w:sz="6" w:space="0" w:color="auto"/>
              <w:bottom w:val="single" w:sz="18" w:space="0" w:color="auto"/>
            </w:tcBorders>
            <w:shd w:val="clear" w:color="auto" w:fill="FBE4D5" w:themeFill="accent2" w:themeFillTint="33"/>
            <w:vAlign w:val="center"/>
          </w:tcPr>
          <w:p w14:paraId="7E29B056" w14:textId="77777777" w:rsidR="00DB4A61" w:rsidRPr="006D50A8" w:rsidRDefault="00DB4A61" w:rsidP="00DB4A61">
            <w:pPr>
              <w:spacing w:after="0" w:line="240" w:lineRule="auto"/>
              <w:rPr>
                <w:b/>
                <w:sz w:val="20"/>
                <w:szCs w:val="20"/>
              </w:rPr>
            </w:pPr>
            <w:r w:rsidRPr="006D50A8">
              <w:rPr>
                <w:b/>
                <w:sz w:val="20"/>
                <w:szCs w:val="20"/>
              </w:rPr>
              <w:t xml:space="preserve">Rosh Hashanah (New Year) </w:t>
            </w:r>
          </w:p>
          <w:p w14:paraId="205EC775" w14:textId="77777777" w:rsidR="00DB4A61" w:rsidRPr="006D50A8" w:rsidRDefault="00DB4A61" w:rsidP="00DB4A61">
            <w:pPr>
              <w:spacing w:after="0" w:line="240" w:lineRule="auto"/>
              <w:rPr>
                <w:b/>
                <w:sz w:val="20"/>
                <w:szCs w:val="20"/>
              </w:rPr>
            </w:pPr>
            <w:r w:rsidRPr="006D50A8">
              <w:rPr>
                <w:b/>
                <w:sz w:val="20"/>
                <w:szCs w:val="20"/>
              </w:rPr>
              <w:t>(Yam Teruah)</w:t>
            </w:r>
          </w:p>
        </w:tc>
        <w:tc>
          <w:tcPr>
            <w:tcW w:w="2880" w:type="dxa"/>
            <w:tcBorders>
              <w:top w:val="single" w:sz="6" w:space="0" w:color="auto"/>
              <w:bottom w:val="single" w:sz="18" w:space="0" w:color="auto"/>
            </w:tcBorders>
            <w:shd w:val="clear" w:color="auto" w:fill="FBE4D5" w:themeFill="accent2" w:themeFillTint="33"/>
            <w:vAlign w:val="center"/>
          </w:tcPr>
          <w:p w14:paraId="6F16A2DA" w14:textId="77777777" w:rsidR="00DB4A61" w:rsidRPr="006D50A8" w:rsidRDefault="00DB4A61" w:rsidP="00DB4A61">
            <w:pPr>
              <w:spacing w:after="0" w:line="240" w:lineRule="auto"/>
              <w:rPr>
                <w:b/>
                <w:sz w:val="20"/>
                <w:szCs w:val="20"/>
              </w:rPr>
            </w:pPr>
            <w:r w:rsidRPr="006D50A8">
              <w:rPr>
                <w:b/>
                <w:sz w:val="20"/>
                <w:szCs w:val="20"/>
              </w:rPr>
              <w:t>Rapture of the Church</w:t>
            </w:r>
          </w:p>
        </w:tc>
        <w:tc>
          <w:tcPr>
            <w:tcW w:w="1980" w:type="dxa"/>
            <w:tcBorders>
              <w:top w:val="single" w:sz="6" w:space="0" w:color="auto"/>
              <w:bottom w:val="single" w:sz="18" w:space="0" w:color="auto"/>
            </w:tcBorders>
            <w:shd w:val="clear" w:color="auto" w:fill="FBE4D5" w:themeFill="accent2" w:themeFillTint="33"/>
            <w:vAlign w:val="center"/>
          </w:tcPr>
          <w:p w14:paraId="52726CBF" w14:textId="77777777" w:rsidR="00DB4A61" w:rsidRPr="00BF7021" w:rsidRDefault="00E068FE" w:rsidP="00DB4A61">
            <w:pPr>
              <w:spacing w:after="0" w:line="240" w:lineRule="auto"/>
              <w:rPr>
                <w:b/>
                <w:sz w:val="16"/>
                <w:szCs w:val="16"/>
              </w:rPr>
            </w:pPr>
            <w:hyperlink r:id="rId134" w:history="1">
              <w:r w:rsidR="00DB4A61" w:rsidRPr="008F2A96">
                <w:rPr>
                  <w:rStyle w:val="Hyperlink"/>
                  <w:b/>
                  <w:sz w:val="16"/>
                  <w:szCs w:val="16"/>
                </w:rPr>
                <w:t>I Thessalonians 4:12 - 18</w:t>
              </w:r>
            </w:hyperlink>
          </w:p>
          <w:p w14:paraId="0AC2B66E" w14:textId="77777777" w:rsidR="00DB4A61" w:rsidRPr="00BF7021" w:rsidRDefault="00E068FE" w:rsidP="00DB4A61">
            <w:pPr>
              <w:spacing w:after="0" w:line="240" w:lineRule="auto"/>
              <w:rPr>
                <w:b/>
                <w:sz w:val="16"/>
                <w:szCs w:val="16"/>
              </w:rPr>
            </w:pPr>
            <w:hyperlink r:id="rId135" w:history="1">
              <w:r w:rsidR="00DB4A61" w:rsidRPr="008F2A96">
                <w:rPr>
                  <w:rStyle w:val="Hyperlink"/>
                  <w:b/>
                  <w:sz w:val="16"/>
                  <w:szCs w:val="16"/>
                </w:rPr>
                <w:t>I Corinthians 15:50-58</w:t>
              </w:r>
            </w:hyperlink>
          </w:p>
        </w:tc>
      </w:tr>
      <w:tr w:rsidR="00DB4A61" w:rsidRPr="0036095A" w14:paraId="50C64DA6" w14:textId="77777777" w:rsidTr="00B47258">
        <w:trPr>
          <w:jc w:val="center"/>
        </w:trPr>
        <w:tc>
          <w:tcPr>
            <w:tcW w:w="1327" w:type="dxa"/>
            <w:tcBorders>
              <w:top w:val="single" w:sz="18" w:space="0" w:color="auto"/>
            </w:tcBorders>
            <w:vAlign w:val="center"/>
          </w:tcPr>
          <w:p w14:paraId="452D47AA" w14:textId="77777777" w:rsidR="00DB4A61" w:rsidRPr="00BF7021" w:rsidRDefault="00DB4A61" w:rsidP="00DB4A61">
            <w:pPr>
              <w:spacing w:after="0" w:line="240" w:lineRule="auto"/>
              <w:rPr>
                <w:b/>
                <w:sz w:val="20"/>
                <w:szCs w:val="20"/>
              </w:rPr>
            </w:pPr>
            <w:r w:rsidRPr="00BF7021">
              <w:rPr>
                <w:b/>
                <w:sz w:val="20"/>
                <w:szCs w:val="20"/>
              </w:rPr>
              <w:t>Day of Atonement</w:t>
            </w:r>
          </w:p>
        </w:tc>
        <w:tc>
          <w:tcPr>
            <w:tcW w:w="1530" w:type="dxa"/>
            <w:tcBorders>
              <w:top w:val="single" w:sz="18" w:space="0" w:color="auto"/>
            </w:tcBorders>
            <w:vAlign w:val="center"/>
          </w:tcPr>
          <w:p w14:paraId="7523190D" w14:textId="77777777" w:rsidR="00DB4A61" w:rsidRPr="00D95ADA" w:rsidRDefault="00DB4A61" w:rsidP="00DB4A61">
            <w:pPr>
              <w:spacing w:after="0" w:line="240" w:lineRule="auto"/>
              <w:jc w:val="center"/>
              <w:rPr>
                <w:b/>
                <w:sz w:val="16"/>
                <w:szCs w:val="16"/>
              </w:rPr>
            </w:pPr>
            <w:r>
              <w:rPr>
                <w:b/>
                <w:sz w:val="16"/>
                <w:szCs w:val="16"/>
              </w:rPr>
              <w:t>Leviticus 23:</w:t>
            </w:r>
            <w:r w:rsidRPr="00D95ADA">
              <w:rPr>
                <w:b/>
                <w:sz w:val="16"/>
                <w:szCs w:val="16"/>
              </w:rPr>
              <w:t>26-32</w:t>
            </w:r>
          </w:p>
        </w:tc>
        <w:tc>
          <w:tcPr>
            <w:tcW w:w="1530" w:type="dxa"/>
            <w:tcBorders>
              <w:top w:val="single" w:sz="18" w:space="0" w:color="auto"/>
            </w:tcBorders>
            <w:vAlign w:val="center"/>
          </w:tcPr>
          <w:p w14:paraId="5E84EED3" w14:textId="77777777" w:rsidR="00DB4A61" w:rsidRPr="006D50A8" w:rsidRDefault="00DB4A61" w:rsidP="00DB4A61">
            <w:pPr>
              <w:spacing w:after="0" w:line="240" w:lineRule="auto"/>
              <w:rPr>
                <w:b/>
                <w:sz w:val="20"/>
                <w:szCs w:val="20"/>
              </w:rPr>
            </w:pPr>
            <w:r w:rsidRPr="006D50A8">
              <w:rPr>
                <w:b/>
                <w:sz w:val="20"/>
                <w:szCs w:val="20"/>
              </w:rPr>
              <w:t>Yom Kippur</w:t>
            </w:r>
          </w:p>
        </w:tc>
        <w:tc>
          <w:tcPr>
            <w:tcW w:w="2880" w:type="dxa"/>
            <w:tcBorders>
              <w:top w:val="single" w:sz="18" w:space="0" w:color="auto"/>
            </w:tcBorders>
            <w:vAlign w:val="center"/>
          </w:tcPr>
          <w:p w14:paraId="2CCAEC18" w14:textId="77777777" w:rsidR="00DB4A61" w:rsidRPr="006D50A8" w:rsidRDefault="00DB4A61" w:rsidP="00DB4A61">
            <w:pPr>
              <w:spacing w:after="0" w:line="240" w:lineRule="auto"/>
              <w:rPr>
                <w:b/>
                <w:sz w:val="20"/>
                <w:szCs w:val="20"/>
              </w:rPr>
            </w:pPr>
            <w:r w:rsidRPr="006D50A8">
              <w:rPr>
                <w:b/>
                <w:sz w:val="20"/>
                <w:szCs w:val="20"/>
              </w:rPr>
              <w:t>Israel’s Restoration</w:t>
            </w:r>
          </w:p>
          <w:p w14:paraId="7FD02D95" w14:textId="77777777" w:rsidR="00DB4A61" w:rsidRPr="006D50A8" w:rsidRDefault="00DB4A61" w:rsidP="00DB4A61">
            <w:pPr>
              <w:spacing w:after="0" w:line="240" w:lineRule="auto"/>
              <w:rPr>
                <w:b/>
                <w:sz w:val="20"/>
                <w:szCs w:val="20"/>
              </w:rPr>
            </w:pPr>
            <w:r w:rsidRPr="006D50A8">
              <w:rPr>
                <w:b/>
                <w:sz w:val="20"/>
                <w:szCs w:val="20"/>
              </w:rPr>
              <w:t>2</w:t>
            </w:r>
            <w:r w:rsidRPr="006D50A8">
              <w:rPr>
                <w:b/>
                <w:sz w:val="20"/>
                <w:szCs w:val="20"/>
                <w:vertAlign w:val="superscript"/>
              </w:rPr>
              <w:t>nd</w:t>
            </w:r>
            <w:r w:rsidRPr="006D50A8">
              <w:rPr>
                <w:b/>
                <w:sz w:val="20"/>
                <w:szCs w:val="20"/>
              </w:rPr>
              <w:t xml:space="preserve"> Advent of Christ</w:t>
            </w:r>
          </w:p>
        </w:tc>
        <w:tc>
          <w:tcPr>
            <w:tcW w:w="1980" w:type="dxa"/>
            <w:tcBorders>
              <w:top w:val="single" w:sz="18" w:space="0" w:color="auto"/>
            </w:tcBorders>
            <w:vAlign w:val="center"/>
          </w:tcPr>
          <w:p w14:paraId="7071974D" w14:textId="77777777" w:rsidR="00DB4A61" w:rsidRPr="00BF7021" w:rsidRDefault="00DB4A61" w:rsidP="00DB4A61">
            <w:pPr>
              <w:spacing w:after="0" w:line="240" w:lineRule="auto"/>
              <w:rPr>
                <w:b/>
                <w:sz w:val="16"/>
                <w:szCs w:val="16"/>
              </w:rPr>
            </w:pPr>
            <w:r>
              <w:rPr>
                <w:b/>
                <w:sz w:val="16"/>
                <w:szCs w:val="16"/>
              </w:rPr>
              <w:t xml:space="preserve">Leviticus 16; </w:t>
            </w:r>
            <w:r w:rsidRPr="00BF7021">
              <w:rPr>
                <w:b/>
                <w:sz w:val="16"/>
                <w:szCs w:val="16"/>
              </w:rPr>
              <w:t>Zechariah 12</w:t>
            </w:r>
            <w:r>
              <w:rPr>
                <w:b/>
                <w:sz w:val="16"/>
                <w:szCs w:val="16"/>
              </w:rPr>
              <w:t xml:space="preserve">; </w:t>
            </w:r>
            <w:r w:rsidRPr="00BC5E93">
              <w:rPr>
                <w:b/>
                <w:sz w:val="16"/>
                <w:szCs w:val="16"/>
              </w:rPr>
              <w:t xml:space="preserve">Romans 11; </w:t>
            </w:r>
            <w:r w:rsidRPr="00BF7021">
              <w:rPr>
                <w:b/>
                <w:sz w:val="16"/>
                <w:szCs w:val="16"/>
              </w:rPr>
              <w:t>Ezekiel 37</w:t>
            </w:r>
            <w:r>
              <w:rPr>
                <w:b/>
                <w:sz w:val="16"/>
                <w:szCs w:val="16"/>
              </w:rPr>
              <w:t>-39</w:t>
            </w:r>
          </w:p>
        </w:tc>
      </w:tr>
      <w:tr w:rsidR="00DB4A61" w:rsidRPr="0036095A" w14:paraId="68CA0365" w14:textId="77777777" w:rsidTr="00B47258">
        <w:trPr>
          <w:jc w:val="center"/>
        </w:trPr>
        <w:tc>
          <w:tcPr>
            <w:tcW w:w="1327" w:type="dxa"/>
            <w:vAlign w:val="center"/>
          </w:tcPr>
          <w:p w14:paraId="629DA9B3" w14:textId="77777777" w:rsidR="00DB4A61" w:rsidRPr="00BF7021" w:rsidRDefault="00DB4A61" w:rsidP="00DB4A61">
            <w:pPr>
              <w:spacing w:after="0" w:line="240" w:lineRule="auto"/>
              <w:rPr>
                <w:b/>
                <w:sz w:val="20"/>
                <w:szCs w:val="20"/>
              </w:rPr>
            </w:pPr>
            <w:r w:rsidRPr="00BF7021">
              <w:rPr>
                <w:b/>
                <w:sz w:val="20"/>
                <w:szCs w:val="20"/>
              </w:rPr>
              <w:t>Tabernacles</w:t>
            </w:r>
          </w:p>
        </w:tc>
        <w:tc>
          <w:tcPr>
            <w:tcW w:w="1530" w:type="dxa"/>
            <w:vAlign w:val="center"/>
          </w:tcPr>
          <w:p w14:paraId="55843468" w14:textId="77777777" w:rsidR="00DB4A61" w:rsidRPr="00D95ADA" w:rsidRDefault="00DB4A61" w:rsidP="00DB4A61">
            <w:pPr>
              <w:spacing w:after="0" w:line="240" w:lineRule="auto"/>
              <w:jc w:val="center"/>
              <w:rPr>
                <w:b/>
                <w:sz w:val="16"/>
                <w:szCs w:val="16"/>
              </w:rPr>
            </w:pPr>
            <w:r>
              <w:rPr>
                <w:b/>
                <w:sz w:val="16"/>
                <w:szCs w:val="16"/>
              </w:rPr>
              <w:t>Leviticus 23:</w:t>
            </w:r>
            <w:r w:rsidRPr="00D95ADA">
              <w:rPr>
                <w:b/>
                <w:sz w:val="16"/>
                <w:szCs w:val="16"/>
              </w:rPr>
              <w:t>33-44</w:t>
            </w:r>
          </w:p>
        </w:tc>
        <w:tc>
          <w:tcPr>
            <w:tcW w:w="1530" w:type="dxa"/>
            <w:vAlign w:val="center"/>
          </w:tcPr>
          <w:p w14:paraId="4BDB67B3" w14:textId="77777777" w:rsidR="00DB4A61" w:rsidRPr="006D50A8" w:rsidRDefault="00DB4A61" w:rsidP="00DB4A61">
            <w:pPr>
              <w:spacing w:after="0" w:line="240" w:lineRule="auto"/>
              <w:rPr>
                <w:b/>
                <w:sz w:val="20"/>
                <w:szCs w:val="20"/>
              </w:rPr>
            </w:pPr>
            <w:r w:rsidRPr="006D50A8">
              <w:rPr>
                <w:b/>
                <w:sz w:val="20"/>
                <w:szCs w:val="20"/>
              </w:rPr>
              <w:t>Sukkot</w:t>
            </w:r>
          </w:p>
        </w:tc>
        <w:tc>
          <w:tcPr>
            <w:tcW w:w="2880" w:type="dxa"/>
            <w:vAlign w:val="center"/>
          </w:tcPr>
          <w:p w14:paraId="3B2629C6" w14:textId="77777777" w:rsidR="00DB4A61" w:rsidRPr="006D50A8" w:rsidRDefault="00DB4A61" w:rsidP="00DB4A61">
            <w:pPr>
              <w:spacing w:after="0" w:line="240" w:lineRule="auto"/>
              <w:rPr>
                <w:b/>
                <w:sz w:val="20"/>
                <w:szCs w:val="20"/>
              </w:rPr>
            </w:pPr>
            <w:r w:rsidRPr="006D50A8">
              <w:rPr>
                <w:b/>
                <w:sz w:val="20"/>
                <w:szCs w:val="20"/>
              </w:rPr>
              <w:t>Millennium</w:t>
            </w:r>
          </w:p>
        </w:tc>
        <w:tc>
          <w:tcPr>
            <w:tcW w:w="1980" w:type="dxa"/>
            <w:vAlign w:val="center"/>
          </w:tcPr>
          <w:p w14:paraId="421D7269" w14:textId="77777777" w:rsidR="00DB4A61" w:rsidRPr="00BF7021" w:rsidRDefault="00DB4A61" w:rsidP="00DB4A61">
            <w:pPr>
              <w:spacing w:after="0" w:line="240" w:lineRule="auto"/>
              <w:rPr>
                <w:b/>
                <w:sz w:val="16"/>
                <w:szCs w:val="16"/>
              </w:rPr>
            </w:pPr>
            <w:r w:rsidRPr="00BF7021">
              <w:rPr>
                <w:b/>
                <w:sz w:val="16"/>
                <w:szCs w:val="16"/>
              </w:rPr>
              <w:t>Zechariah 14</w:t>
            </w:r>
          </w:p>
          <w:p w14:paraId="7EBB0C0B" w14:textId="77777777" w:rsidR="00DB4A61" w:rsidRPr="00BF7021" w:rsidRDefault="00DB4A61" w:rsidP="00DB4A61">
            <w:pPr>
              <w:spacing w:after="0" w:line="240" w:lineRule="auto"/>
              <w:rPr>
                <w:b/>
                <w:sz w:val="16"/>
                <w:szCs w:val="16"/>
              </w:rPr>
            </w:pPr>
            <w:r w:rsidRPr="00BF7021">
              <w:rPr>
                <w:b/>
                <w:sz w:val="16"/>
                <w:szCs w:val="16"/>
              </w:rPr>
              <w:t>Revelation 19-20</w:t>
            </w:r>
          </w:p>
        </w:tc>
      </w:tr>
    </w:tbl>
    <w:p w14:paraId="398D0459" w14:textId="53E5D601" w:rsidR="00DB4A61" w:rsidRDefault="00DB4A61" w:rsidP="00815A40">
      <w:pPr>
        <w:spacing w:before="60" w:after="0" w:line="240" w:lineRule="auto"/>
        <w:ind w:left="360"/>
        <w:rPr>
          <w:b/>
          <w:bCs/>
        </w:rPr>
      </w:pPr>
      <w:r>
        <w:rPr>
          <w:b/>
          <w:bCs/>
        </w:rPr>
        <w:t>F. Jesus taught His disciples about this harvest of the church age</w:t>
      </w:r>
    </w:p>
    <w:p w14:paraId="1A1D213C" w14:textId="0CB0A3EE" w:rsidR="007E4854" w:rsidRDefault="00E068FE" w:rsidP="006175A8">
      <w:pPr>
        <w:spacing w:after="0" w:line="240" w:lineRule="auto"/>
        <w:ind w:left="360"/>
        <w:rPr>
          <w:b/>
          <w:bCs/>
        </w:rPr>
      </w:pPr>
      <w:hyperlink r:id="rId136" w:history="1">
        <w:r w:rsidR="00DB4A61" w:rsidRPr="00815A40">
          <w:rPr>
            <w:rStyle w:val="Hyperlink"/>
            <w:b/>
            <w:bCs/>
          </w:rPr>
          <w:t>John 4:31</w:t>
        </w:r>
      </w:hyperlink>
      <w:r w:rsidR="00DB4A61">
        <w:t xml:space="preserve"> In the mean while his disciples prayed him, saying, Master, eat.</w:t>
      </w:r>
      <w:r w:rsidR="00DB4A61">
        <w:br/>
      </w:r>
      <w:r w:rsidR="00DB4A61">
        <w:rPr>
          <w:b/>
          <w:bCs/>
        </w:rPr>
        <w:t>John 4:32</w:t>
      </w:r>
      <w:r w:rsidR="00DB4A61">
        <w:t xml:space="preserve"> But he said unto them, I have meat to eat that ye know not of.</w:t>
      </w:r>
      <w:r w:rsidR="00DB4A61">
        <w:br/>
      </w:r>
      <w:r w:rsidR="00DB4A61">
        <w:rPr>
          <w:b/>
          <w:bCs/>
        </w:rPr>
        <w:t>John 4:33</w:t>
      </w:r>
      <w:r w:rsidR="00DB4A61">
        <w:t xml:space="preserve"> Therefore said the disciples one to another, Hath any man brought him </w:t>
      </w:r>
      <w:r w:rsidR="00DB4A61">
        <w:rPr>
          <w:i/>
          <w:iCs/>
        </w:rPr>
        <w:t>ought</w:t>
      </w:r>
      <w:r w:rsidR="00DB4A61">
        <w:t xml:space="preserve"> to eat?</w:t>
      </w:r>
      <w:r w:rsidR="00DB4A61">
        <w:br/>
      </w:r>
      <w:r w:rsidR="00DB4A61">
        <w:rPr>
          <w:b/>
          <w:bCs/>
        </w:rPr>
        <w:t>John 4:34</w:t>
      </w:r>
      <w:r w:rsidR="00DB4A61">
        <w:t xml:space="preserve"> Jesus saith unto them, My meat is to do the will of him that sent me, and to finish his work.</w:t>
      </w:r>
      <w:r w:rsidR="00DB4A61">
        <w:br/>
      </w:r>
      <w:r w:rsidR="00DB4A61">
        <w:rPr>
          <w:b/>
          <w:bCs/>
        </w:rPr>
        <w:t>John 4:35</w:t>
      </w:r>
      <w:r w:rsidR="00DB4A61">
        <w:t xml:space="preserve"> Say not ye, There are yet four months, and </w:t>
      </w:r>
      <w:r w:rsidR="00DB4A61">
        <w:rPr>
          <w:i/>
          <w:iCs/>
        </w:rPr>
        <w:t>then</w:t>
      </w:r>
      <w:r w:rsidR="00DB4A61">
        <w:t xml:space="preserve"> cometh harvest? behold, I say unto you, Lift up your eyes, and look on the fields; for they are white already to harvest.</w:t>
      </w:r>
      <w:r w:rsidR="00DB4A61">
        <w:br/>
      </w:r>
      <w:r w:rsidR="00DB4A61">
        <w:rPr>
          <w:b/>
          <w:bCs/>
        </w:rPr>
        <w:t>John 4:36</w:t>
      </w:r>
      <w:r w:rsidR="00DB4A61">
        <w:t xml:space="preserve"> And he that reapeth receiveth wages, and gathereth fruit unto life eternal: that both he that soweth and he that reapeth may rejoice together.</w:t>
      </w:r>
      <w:r w:rsidR="00DB4A61">
        <w:br/>
      </w:r>
      <w:r w:rsidR="00DB4A61">
        <w:rPr>
          <w:b/>
          <w:bCs/>
        </w:rPr>
        <w:t>John 4:37</w:t>
      </w:r>
      <w:r w:rsidR="00DB4A61">
        <w:t xml:space="preserve"> And herein is that saying true, One soweth, and another reapeth.</w:t>
      </w:r>
      <w:r w:rsidR="00DB4A61">
        <w:br/>
      </w:r>
      <w:r w:rsidR="00DB4A61">
        <w:rPr>
          <w:b/>
          <w:bCs/>
        </w:rPr>
        <w:lastRenderedPageBreak/>
        <w:t>John 4:38</w:t>
      </w:r>
      <w:r w:rsidR="00DB4A61">
        <w:t xml:space="preserve"> I sent you to reap that whereon ye bestowed no labour: other men laboured, and ye are entered into their labours.</w:t>
      </w:r>
    </w:p>
    <w:p w14:paraId="48F755D7" w14:textId="74AE13EC" w:rsidR="006770DC" w:rsidRPr="006B4D19" w:rsidRDefault="006B4D19" w:rsidP="00815A40">
      <w:pPr>
        <w:spacing w:after="0" w:line="240" w:lineRule="auto"/>
        <w:rPr>
          <w:b/>
          <w:bCs/>
          <w:color w:val="FF0000"/>
        </w:rPr>
      </w:pPr>
      <w:r w:rsidRPr="006B4D19">
        <w:rPr>
          <w:b/>
          <w:bCs/>
          <w:color w:val="FF0000"/>
        </w:rPr>
        <w:t xml:space="preserve">III. </w:t>
      </w:r>
      <w:r w:rsidR="00DB4A61">
        <w:rPr>
          <w:b/>
          <w:bCs/>
          <w:color w:val="FF0000"/>
        </w:rPr>
        <w:t xml:space="preserve">So, Chapters 9-10 Tell us that everyone spread out, Now this is </w:t>
      </w:r>
      <w:r w:rsidR="00DB4A61">
        <w:rPr>
          <w:b/>
          <w:bCs/>
          <w:color w:val="FF0000"/>
          <w:u w:val="single"/>
        </w:rPr>
        <w:t>h</w:t>
      </w:r>
      <w:r w:rsidR="00DB4A61" w:rsidRPr="00DB4A61">
        <w:rPr>
          <w:b/>
          <w:bCs/>
          <w:color w:val="FF0000"/>
          <w:u w:val="single"/>
        </w:rPr>
        <w:t>ow</w:t>
      </w:r>
      <w:r w:rsidR="00DB4A61">
        <w:rPr>
          <w:b/>
          <w:bCs/>
          <w:color w:val="FF0000"/>
        </w:rPr>
        <w:t xml:space="preserve"> it happened:</w:t>
      </w:r>
      <w:r w:rsidRPr="006B4D19">
        <w:rPr>
          <w:b/>
          <w:bCs/>
          <w:color w:val="FF0000"/>
        </w:rPr>
        <w:t xml:space="preserve"> </w:t>
      </w:r>
    </w:p>
    <w:p w14:paraId="081A0180" w14:textId="77777777" w:rsidR="00BE7DA6" w:rsidRDefault="00E068FE" w:rsidP="006B4D19">
      <w:pPr>
        <w:spacing w:before="60" w:after="60" w:line="240" w:lineRule="auto"/>
      </w:pPr>
      <w:hyperlink r:id="rId137" w:history="1">
        <w:r w:rsidR="006B4D19" w:rsidRPr="006B4D19">
          <w:rPr>
            <w:rStyle w:val="Hyperlink"/>
            <w:b/>
            <w:bCs/>
          </w:rPr>
          <w:t>Genesis 11:1</w:t>
        </w:r>
      </w:hyperlink>
      <w:r w:rsidR="006B4D19">
        <w:t xml:space="preserve"> And the whole earth was of one language, and of one speech.</w:t>
      </w:r>
      <w:r w:rsidR="006B4D19">
        <w:br/>
      </w:r>
      <w:r w:rsidR="006B4D19">
        <w:rPr>
          <w:b/>
          <w:bCs/>
        </w:rPr>
        <w:t>Genesis 11:2</w:t>
      </w:r>
      <w:r w:rsidR="006B4D19">
        <w:t xml:space="preserve"> And it came to pass, as they journeyed from the east, that they found a plain in the land of </w:t>
      </w:r>
      <w:r w:rsidR="006B4D19" w:rsidRPr="00815A40">
        <w:rPr>
          <w:highlight w:val="yellow"/>
        </w:rPr>
        <w:t>Shinar</w:t>
      </w:r>
      <w:r w:rsidR="006B4D19">
        <w:t>; and they dwelt there.</w:t>
      </w:r>
    </w:p>
    <w:p w14:paraId="17B38AB5" w14:textId="4CBFFBF2" w:rsidR="006D427F" w:rsidRPr="006D427F" w:rsidRDefault="00BE7DA6" w:rsidP="00BE7DA6">
      <w:pPr>
        <w:spacing w:before="60" w:after="60" w:line="240" w:lineRule="auto"/>
        <w:ind w:left="360"/>
        <w:rPr>
          <w:b/>
          <w:bCs/>
        </w:rPr>
      </w:pPr>
      <w:r w:rsidRPr="006D427F">
        <w:rPr>
          <w:b/>
          <w:bCs/>
        </w:rPr>
        <w:t xml:space="preserve">A. </w:t>
      </w:r>
      <w:r w:rsidR="006D427F" w:rsidRPr="006D427F">
        <w:rPr>
          <w:b/>
          <w:bCs/>
        </w:rPr>
        <w:t xml:space="preserve">Shinar Traced: Cites Nimrod built, Nebuchadnezzar’s land, and future </w:t>
      </w:r>
      <w:r w:rsidR="006D427F">
        <w:rPr>
          <w:b/>
          <w:bCs/>
        </w:rPr>
        <w:t>place for whore riding the beast</w:t>
      </w:r>
    </w:p>
    <w:p w14:paraId="06BCD0C5" w14:textId="66202138" w:rsidR="006D427F" w:rsidRPr="001A264F" w:rsidRDefault="00E068FE" w:rsidP="006D427F">
      <w:pPr>
        <w:spacing w:after="60" w:line="240" w:lineRule="auto"/>
        <w:ind w:left="432"/>
        <w:rPr>
          <w:b/>
          <w:bCs/>
          <w:sz w:val="20"/>
          <w:szCs w:val="20"/>
        </w:rPr>
      </w:pPr>
      <w:hyperlink r:id="rId138" w:history="1">
        <w:r w:rsidR="006D427F" w:rsidRPr="00A318C0">
          <w:rPr>
            <w:rStyle w:val="Hyperlink"/>
            <w:b/>
            <w:bCs/>
            <w:sz w:val="20"/>
            <w:szCs w:val="20"/>
          </w:rPr>
          <w:t>Genesis 10:10</w:t>
        </w:r>
      </w:hyperlink>
      <w:r w:rsidR="006D427F" w:rsidRPr="001A264F">
        <w:rPr>
          <w:sz w:val="20"/>
          <w:szCs w:val="20"/>
        </w:rPr>
        <w:t xml:space="preserve"> And the beginning of his kingdom was Babel, and Erech, and Accad, and Calneh, in the land of </w:t>
      </w:r>
      <w:r w:rsidR="006D427F" w:rsidRPr="001A264F">
        <w:rPr>
          <w:b/>
          <w:bCs/>
          <w:sz w:val="20"/>
          <w:szCs w:val="20"/>
          <w:shd w:val="clear" w:color="auto" w:fill="FFFF00"/>
        </w:rPr>
        <w:t>Shinar</w:t>
      </w:r>
      <w:r w:rsidR="006D427F" w:rsidRPr="001A264F">
        <w:rPr>
          <w:sz w:val="20"/>
          <w:szCs w:val="20"/>
        </w:rPr>
        <w:t>.</w:t>
      </w:r>
      <w:r w:rsidR="006D427F" w:rsidRPr="001A264F">
        <w:rPr>
          <w:sz w:val="20"/>
          <w:szCs w:val="20"/>
        </w:rPr>
        <w:br/>
      </w:r>
      <w:hyperlink r:id="rId139" w:history="1">
        <w:r w:rsidR="006D427F" w:rsidRPr="00A318C0">
          <w:rPr>
            <w:rStyle w:val="Hyperlink"/>
            <w:b/>
            <w:bCs/>
            <w:sz w:val="20"/>
            <w:szCs w:val="20"/>
          </w:rPr>
          <w:t>Genesis 11:2</w:t>
        </w:r>
      </w:hyperlink>
      <w:r w:rsidR="006D427F" w:rsidRPr="001A264F">
        <w:rPr>
          <w:sz w:val="20"/>
          <w:szCs w:val="20"/>
        </w:rPr>
        <w:t xml:space="preserve"> And it came to pass, as they journeyed from the east, that they found a plain in the land of </w:t>
      </w:r>
      <w:r w:rsidR="006D427F" w:rsidRPr="001A264F">
        <w:rPr>
          <w:b/>
          <w:bCs/>
          <w:sz w:val="20"/>
          <w:szCs w:val="20"/>
          <w:shd w:val="clear" w:color="auto" w:fill="FFFF00"/>
        </w:rPr>
        <w:t>Shinar</w:t>
      </w:r>
      <w:r w:rsidR="006D427F" w:rsidRPr="001A264F">
        <w:rPr>
          <w:sz w:val="20"/>
          <w:szCs w:val="20"/>
        </w:rPr>
        <w:t>; and they dwelt there.</w:t>
      </w:r>
      <w:r w:rsidR="006D427F" w:rsidRPr="001A264F">
        <w:rPr>
          <w:sz w:val="20"/>
          <w:szCs w:val="20"/>
        </w:rPr>
        <w:br/>
      </w:r>
      <w:hyperlink r:id="rId140" w:history="1">
        <w:r w:rsidR="006D427F" w:rsidRPr="00A318C0">
          <w:rPr>
            <w:rStyle w:val="Hyperlink"/>
            <w:b/>
            <w:bCs/>
            <w:sz w:val="20"/>
            <w:szCs w:val="20"/>
          </w:rPr>
          <w:t>Genesis 14:1</w:t>
        </w:r>
      </w:hyperlink>
      <w:r w:rsidR="006D427F" w:rsidRPr="001A264F">
        <w:rPr>
          <w:sz w:val="20"/>
          <w:szCs w:val="20"/>
        </w:rPr>
        <w:t xml:space="preserve"> And it came to pass in the days of Amraphel king of </w:t>
      </w:r>
      <w:r w:rsidR="006D427F" w:rsidRPr="001A264F">
        <w:rPr>
          <w:b/>
          <w:bCs/>
          <w:sz w:val="20"/>
          <w:szCs w:val="20"/>
          <w:shd w:val="clear" w:color="auto" w:fill="FFFF00"/>
        </w:rPr>
        <w:t>Shinar</w:t>
      </w:r>
      <w:r w:rsidR="006D427F" w:rsidRPr="001A264F">
        <w:rPr>
          <w:sz w:val="20"/>
          <w:szCs w:val="20"/>
        </w:rPr>
        <w:t>, Arioch king of Ellasar, Chedorlaomer king of Elam, and Tidal king of nations;</w:t>
      </w:r>
      <w:r w:rsidR="006D427F" w:rsidRPr="001A264F">
        <w:rPr>
          <w:sz w:val="20"/>
          <w:szCs w:val="20"/>
        </w:rPr>
        <w:br/>
      </w:r>
      <w:hyperlink r:id="rId141" w:history="1">
        <w:r w:rsidR="006D427F" w:rsidRPr="00A318C0">
          <w:rPr>
            <w:rStyle w:val="Hyperlink"/>
            <w:b/>
            <w:bCs/>
            <w:sz w:val="20"/>
            <w:szCs w:val="20"/>
          </w:rPr>
          <w:t>Genesis 14:9</w:t>
        </w:r>
      </w:hyperlink>
      <w:r w:rsidR="006D427F" w:rsidRPr="001A264F">
        <w:rPr>
          <w:sz w:val="20"/>
          <w:szCs w:val="20"/>
        </w:rPr>
        <w:t xml:space="preserve"> With Chedorlaomer the king of Elam, and with Tidal king of nations, and Amraphel king of </w:t>
      </w:r>
      <w:r w:rsidR="006D427F" w:rsidRPr="001A264F">
        <w:rPr>
          <w:b/>
          <w:bCs/>
          <w:sz w:val="20"/>
          <w:szCs w:val="20"/>
          <w:shd w:val="clear" w:color="auto" w:fill="FFFF00"/>
        </w:rPr>
        <w:t>Shinar</w:t>
      </w:r>
      <w:r w:rsidR="006D427F" w:rsidRPr="001A264F">
        <w:rPr>
          <w:sz w:val="20"/>
          <w:szCs w:val="20"/>
        </w:rPr>
        <w:t>, and Arioch king of Ellasar; four kings with five.</w:t>
      </w:r>
      <w:r w:rsidR="006D427F" w:rsidRPr="001A264F">
        <w:rPr>
          <w:sz w:val="20"/>
          <w:szCs w:val="20"/>
        </w:rPr>
        <w:br/>
      </w:r>
      <w:hyperlink r:id="rId142" w:history="1">
        <w:r w:rsidR="006D427F" w:rsidRPr="00A318C0">
          <w:rPr>
            <w:rStyle w:val="Hyperlink"/>
            <w:b/>
            <w:bCs/>
            <w:sz w:val="20"/>
            <w:szCs w:val="20"/>
          </w:rPr>
          <w:t>Isaiah 11:11</w:t>
        </w:r>
      </w:hyperlink>
      <w:r w:rsidR="006D427F" w:rsidRPr="001A264F">
        <w:rPr>
          <w:sz w:val="20"/>
          <w:szCs w:val="20"/>
        </w:rPr>
        <w:t xml:space="preserve"> And it shall come to pass in that day, </w:t>
      </w:r>
      <w:r w:rsidR="006D427F" w:rsidRPr="001A264F">
        <w:rPr>
          <w:i/>
          <w:iCs/>
          <w:sz w:val="20"/>
          <w:szCs w:val="20"/>
        </w:rPr>
        <w:t>that</w:t>
      </w:r>
      <w:r w:rsidR="006D427F" w:rsidRPr="001A264F">
        <w:rPr>
          <w:sz w:val="20"/>
          <w:szCs w:val="20"/>
        </w:rPr>
        <w:t xml:space="preserve"> the Lord shall set his hand again the second time to recover the remnant of his people, which shall be left, from Assyria, and from Egypt, and from Pathros, and from Cush, and from Elam, and from </w:t>
      </w:r>
      <w:r w:rsidR="006D427F" w:rsidRPr="001A264F">
        <w:rPr>
          <w:b/>
          <w:bCs/>
          <w:sz w:val="20"/>
          <w:szCs w:val="20"/>
          <w:shd w:val="clear" w:color="auto" w:fill="FFFF00"/>
        </w:rPr>
        <w:t>Shinar</w:t>
      </w:r>
      <w:r w:rsidR="006D427F" w:rsidRPr="001A264F">
        <w:rPr>
          <w:sz w:val="20"/>
          <w:szCs w:val="20"/>
        </w:rPr>
        <w:t>, and from Hamath, and from the islands of the sea.</w:t>
      </w:r>
      <w:r w:rsidR="006D427F" w:rsidRPr="001A264F">
        <w:rPr>
          <w:sz w:val="20"/>
          <w:szCs w:val="20"/>
        </w:rPr>
        <w:br/>
      </w:r>
      <w:hyperlink r:id="rId143" w:history="1">
        <w:r w:rsidR="006D427F" w:rsidRPr="00A318C0">
          <w:rPr>
            <w:rStyle w:val="Hyperlink"/>
            <w:b/>
            <w:bCs/>
            <w:sz w:val="20"/>
            <w:szCs w:val="20"/>
          </w:rPr>
          <w:t>Daniel 1:2</w:t>
        </w:r>
      </w:hyperlink>
      <w:r w:rsidR="006D427F" w:rsidRPr="001A264F">
        <w:rPr>
          <w:sz w:val="20"/>
          <w:szCs w:val="20"/>
        </w:rPr>
        <w:t xml:space="preserve"> And the Lord gave Jehoiakim king of Judah into his hand, with part of the vessels of the house of God: which he carried into the land of </w:t>
      </w:r>
      <w:r w:rsidR="006D427F" w:rsidRPr="001A264F">
        <w:rPr>
          <w:b/>
          <w:bCs/>
          <w:sz w:val="20"/>
          <w:szCs w:val="20"/>
          <w:shd w:val="clear" w:color="auto" w:fill="FFFF00"/>
        </w:rPr>
        <w:t>Shinar</w:t>
      </w:r>
      <w:r w:rsidR="006D427F" w:rsidRPr="001A264F">
        <w:rPr>
          <w:sz w:val="20"/>
          <w:szCs w:val="20"/>
        </w:rPr>
        <w:t xml:space="preserve"> to the house of his god; and he brought the vessels into the treasure house of his god.</w:t>
      </w:r>
      <w:r w:rsidR="006D427F" w:rsidRPr="001A264F">
        <w:rPr>
          <w:sz w:val="20"/>
          <w:szCs w:val="20"/>
        </w:rPr>
        <w:br/>
      </w:r>
      <w:hyperlink r:id="rId144" w:history="1">
        <w:r w:rsidR="006D427F" w:rsidRPr="00A318C0">
          <w:rPr>
            <w:rStyle w:val="Hyperlink"/>
            <w:b/>
            <w:bCs/>
            <w:sz w:val="20"/>
            <w:szCs w:val="20"/>
          </w:rPr>
          <w:t>Zechariah 5:11</w:t>
        </w:r>
      </w:hyperlink>
      <w:r w:rsidR="006D427F" w:rsidRPr="001A264F">
        <w:rPr>
          <w:sz w:val="20"/>
          <w:szCs w:val="20"/>
        </w:rPr>
        <w:t xml:space="preserve"> And he said unto me, To build it an house in the land of </w:t>
      </w:r>
      <w:r w:rsidR="006D427F" w:rsidRPr="001A264F">
        <w:rPr>
          <w:b/>
          <w:bCs/>
          <w:sz w:val="20"/>
          <w:szCs w:val="20"/>
          <w:shd w:val="clear" w:color="auto" w:fill="FFFF00"/>
        </w:rPr>
        <w:t>Shinar</w:t>
      </w:r>
      <w:r w:rsidR="006D427F" w:rsidRPr="001A264F">
        <w:rPr>
          <w:sz w:val="20"/>
          <w:szCs w:val="20"/>
        </w:rPr>
        <w:t>: and it shall be established, and set there upon her own base.</w:t>
      </w:r>
    </w:p>
    <w:p w14:paraId="24EFB2E4" w14:textId="0CC11129" w:rsidR="006D427F" w:rsidRDefault="00E068FE" w:rsidP="001A264F">
      <w:pPr>
        <w:spacing w:after="60" w:line="240" w:lineRule="auto"/>
      </w:pPr>
      <w:hyperlink r:id="rId145" w:history="1">
        <w:r w:rsidR="006B4D19" w:rsidRPr="00A318C0">
          <w:rPr>
            <w:rStyle w:val="Hyperlink"/>
            <w:b/>
            <w:bCs/>
          </w:rPr>
          <w:t>Genesis 11:3</w:t>
        </w:r>
      </w:hyperlink>
      <w:r w:rsidR="006B4D19">
        <w:t xml:space="preserve"> And they said one to another, </w:t>
      </w:r>
      <w:r w:rsidR="006B4D19" w:rsidRPr="00815A40">
        <w:rPr>
          <w:highlight w:val="yellow"/>
        </w:rPr>
        <w:t>Go to, let us</w:t>
      </w:r>
      <w:r w:rsidR="006B4D19">
        <w:t xml:space="preserve"> make brick, and burn them throughly. And they had brick for stone, and slime had they for morter.</w:t>
      </w:r>
      <w:r w:rsidR="006B4D19">
        <w:br/>
      </w:r>
      <w:r w:rsidR="006B4D19">
        <w:rPr>
          <w:b/>
          <w:bCs/>
        </w:rPr>
        <w:t>Genesis 11:4</w:t>
      </w:r>
      <w:r w:rsidR="006B4D19">
        <w:t xml:space="preserve"> And they said, </w:t>
      </w:r>
      <w:r w:rsidR="006B4D19" w:rsidRPr="00815A40">
        <w:rPr>
          <w:highlight w:val="yellow"/>
        </w:rPr>
        <w:t>Go to, let us</w:t>
      </w:r>
      <w:r w:rsidR="006B4D19">
        <w:t xml:space="preserve"> build us a city and a tower, whose top </w:t>
      </w:r>
      <w:r w:rsidR="006B4D19">
        <w:rPr>
          <w:i/>
          <w:iCs/>
        </w:rPr>
        <w:t>may reach</w:t>
      </w:r>
      <w:r w:rsidR="006B4D19">
        <w:t xml:space="preserve"> unto heaven; and let us make us a name, lest we be scattered abroad upon the face of the whole earth.</w:t>
      </w:r>
    </w:p>
    <w:p w14:paraId="258CE270" w14:textId="0CB28AC4" w:rsidR="006D427F" w:rsidRDefault="006D427F" w:rsidP="001A264F">
      <w:pPr>
        <w:spacing w:after="0" w:line="240" w:lineRule="auto"/>
        <w:ind w:left="360"/>
        <w:rPr>
          <w:b/>
          <w:bCs/>
        </w:rPr>
      </w:pPr>
      <w:r w:rsidRPr="006D427F">
        <w:rPr>
          <w:b/>
          <w:bCs/>
        </w:rPr>
        <w:t xml:space="preserve">B. </w:t>
      </w:r>
      <w:r>
        <w:rPr>
          <w:b/>
          <w:bCs/>
        </w:rPr>
        <w:t xml:space="preserve">Direct rebellion to </w:t>
      </w:r>
      <w:r w:rsidR="00B30E9E">
        <w:rPr>
          <w:b/>
          <w:bCs/>
        </w:rPr>
        <w:t>what God told Noah</w:t>
      </w:r>
      <w:r w:rsidR="003E04C9">
        <w:rPr>
          <w:b/>
          <w:bCs/>
        </w:rPr>
        <w:t xml:space="preserve">: </w:t>
      </w:r>
      <w:hyperlink r:id="rId146" w:history="1">
        <w:r w:rsidR="00131D44" w:rsidRPr="00131D44">
          <w:rPr>
            <w:rStyle w:val="Hyperlink"/>
            <w:b/>
            <w:bCs/>
          </w:rPr>
          <w:t>Genesis 9:1-6</w:t>
        </w:r>
      </w:hyperlink>
    </w:p>
    <w:p w14:paraId="68C3E275" w14:textId="403D0288" w:rsidR="00131D44" w:rsidRDefault="00131D44" w:rsidP="001A264F">
      <w:pPr>
        <w:spacing w:after="0" w:line="240" w:lineRule="auto"/>
        <w:ind w:left="360"/>
        <w:rPr>
          <w:b/>
          <w:bCs/>
        </w:rPr>
      </w:pPr>
      <w:r>
        <w:rPr>
          <w:b/>
          <w:bCs/>
        </w:rPr>
        <w:t xml:space="preserve">C. Also God’s directive: </w:t>
      </w:r>
      <w:hyperlink r:id="rId147" w:history="1">
        <w:r w:rsidRPr="00131D44">
          <w:rPr>
            <w:rStyle w:val="Hyperlink"/>
            <w:b/>
            <w:bCs/>
          </w:rPr>
          <w:t>Psalm 95:1-11</w:t>
        </w:r>
      </w:hyperlink>
    </w:p>
    <w:p w14:paraId="7F96F82A" w14:textId="49208E1B" w:rsidR="00B47258" w:rsidRDefault="00B47258" w:rsidP="001A264F">
      <w:pPr>
        <w:spacing w:after="0" w:line="240" w:lineRule="auto"/>
        <w:ind w:left="360"/>
        <w:rPr>
          <w:b/>
          <w:bCs/>
        </w:rPr>
      </w:pPr>
      <w:r>
        <w:rPr>
          <w:b/>
          <w:bCs/>
        </w:rPr>
        <w:t xml:space="preserve">D. Look at Vs 3, They said, Go to, let us, Vs 4, They said, Go to, let us – all </w:t>
      </w:r>
      <w:proofErr w:type="spellStart"/>
      <w:r>
        <w:rPr>
          <w:b/>
          <w:bCs/>
        </w:rPr>
        <w:t>withoutour</w:t>
      </w:r>
      <w:proofErr w:type="spellEnd"/>
      <w:r>
        <w:rPr>
          <w:b/>
          <w:bCs/>
        </w:rPr>
        <w:t xml:space="preserve"> an antecedent – What does it mean? Verse 5 has the antecedent, the “children of men”</w:t>
      </w:r>
    </w:p>
    <w:p w14:paraId="5C737D65" w14:textId="1DC06E02" w:rsidR="00B30E9E" w:rsidRDefault="00B47258" w:rsidP="001A264F">
      <w:pPr>
        <w:spacing w:after="0" w:line="240" w:lineRule="auto"/>
        <w:ind w:left="360"/>
        <w:rPr>
          <w:b/>
          <w:bCs/>
        </w:rPr>
      </w:pPr>
      <w:r>
        <w:rPr>
          <w:b/>
          <w:bCs/>
        </w:rPr>
        <w:t>E</w:t>
      </w:r>
      <w:r w:rsidR="00B30E9E" w:rsidRPr="00B30E9E">
        <w:rPr>
          <w:b/>
          <w:bCs/>
        </w:rPr>
        <w:t xml:space="preserve">. </w:t>
      </w:r>
      <w:r w:rsidR="00B30E9E">
        <w:rPr>
          <w:b/>
          <w:bCs/>
        </w:rPr>
        <w:t>Nimrod wants to stop God’s plan by using the people to further his own personal, political gain</w:t>
      </w:r>
    </w:p>
    <w:p w14:paraId="4912F5C8" w14:textId="14DB1A5F" w:rsidR="00B30E9E" w:rsidRDefault="00B47258" w:rsidP="001A264F">
      <w:pPr>
        <w:spacing w:after="0" w:line="240" w:lineRule="auto"/>
        <w:ind w:left="360"/>
      </w:pPr>
      <w:r>
        <w:rPr>
          <w:b/>
          <w:bCs/>
        </w:rPr>
        <w:t>F</w:t>
      </w:r>
      <w:r w:rsidR="00B30E9E">
        <w:rPr>
          <w:b/>
          <w:bCs/>
        </w:rPr>
        <w:t xml:space="preserve">. Nimrod a hunter </w:t>
      </w:r>
      <w:r w:rsidR="00B2303F">
        <w:rPr>
          <w:b/>
          <w:bCs/>
        </w:rPr>
        <w:t xml:space="preserve">used in the same sense as </w:t>
      </w:r>
      <w:r w:rsidR="00B30E9E">
        <w:rPr>
          <w:b/>
          <w:bCs/>
        </w:rPr>
        <w:t xml:space="preserve">Jeremiah spoke </w:t>
      </w:r>
      <w:r w:rsidR="00B2303F">
        <w:rPr>
          <w:b/>
          <w:bCs/>
        </w:rPr>
        <w:t xml:space="preserve">– </w:t>
      </w:r>
      <w:hyperlink r:id="rId148" w:history="1">
        <w:r w:rsidR="00B2303F" w:rsidRPr="00B2303F">
          <w:rPr>
            <w:rStyle w:val="Hyperlink"/>
          </w:rPr>
          <w:t>Jeremiah 16:9-21</w:t>
        </w:r>
      </w:hyperlink>
    </w:p>
    <w:p w14:paraId="44CC473A" w14:textId="7957BD96" w:rsidR="00B47258" w:rsidRDefault="00B47258" w:rsidP="001A264F">
      <w:pPr>
        <w:spacing w:after="0" w:line="240" w:lineRule="auto"/>
        <w:ind w:left="360"/>
      </w:pPr>
      <w:r>
        <w:rPr>
          <w:b/>
          <w:bCs/>
        </w:rPr>
        <w:t>G.</w:t>
      </w:r>
      <w:r>
        <w:t xml:space="preserve"> Nimrod becomes a “mighty man” </w:t>
      </w:r>
      <w:hyperlink r:id="rId149" w:history="1">
        <w:r w:rsidRPr="00B47258">
          <w:rPr>
            <w:rStyle w:val="Hyperlink"/>
          </w:rPr>
          <w:t>Genesis 10:9-10</w:t>
        </w:r>
      </w:hyperlink>
      <w:r>
        <w:t xml:space="preserve"> – Last time we heard this: </w:t>
      </w:r>
      <w:hyperlink r:id="rId150" w:history="1">
        <w:r w:rsidRPr="00B47258">
          <w:rPr>
            <w:rStyle w:val="Hyperlink"/>
          </w:rPr>
          <w:t>Genesis 6:4</w:t>
        </w:r>
      </w:hyperlink>
    </w:p>
    <w:p w14:paraId="31F8D3ED" w14:textId="51BE2CC6" w:rsidR="00B2303F" w:rsidRDefault="00B47258" w:rsidP="001A264F">
      <w:pPr>
        <w:spacing w:after="0" w:line="240" w:lineRule="auto"/>
        <w:ind w:left="360"/>
        <w:rPr>
          <w:b/>
          <w:bCs/>
        </w:rPr>
      </w:pPr>
      <w:r>
        <w:rPr>
          <w:b/>
          <w:bCs/>
        </w:rPr>
        <w:t>H</w:t>
      </w:r>
      <w:r w:rsidR="00B2303F">
        <w:rPr>
          <w:b/>
          <w:bCs/>
        </w:rPr>
        <w:t>. Three reasons Nimrod wanted to build the tower:</w:t>
      </w:r>
    </w:p>
    <w:p w14:paraId="6E7BCEB3" w14:textId="55741967" w:rsidR="00B2303F" w:rsidRDefault="00B2303F" w:rsidP="001A264F">
      <w:pPr>
        <w:spacing w:after="0" w:line="240" w:lineRule="auto"/>
        <w:ind w:left="648"/>
      </w:pPr>
      <w:r w:rsidRPr="00B2303F">
        <w:t xml:space="preserve">1. </w:t>
      </w:r>
      <w:r>
        <w:t>The top ma</w:t>
      </w:r>
      <w:r w:rsidR="001A264F">
        <w:t>y</w:t>
      </w:r>
      <w:r>
        <w:t xml:space="preserve"> reach unto heaven – Want to reach heaven without God</w:t>
      </w:r>
    </w:p>
    <w:p w14:paraId="61FF6646" w14:textId="7D91AFE0" w:rsidR="001A264F" w:rsidRDefault="00E068FE" w:rsidP="001A264F">
      <w:pPr>
        <w:spacing w:after="0" w:line="240" w:lineRule="auto"/>
        <w:ind w:left="864"/>
      </w:pPr>
      <w:hyperlink r:id="rId151" w:history="1">
        <w:r w:rsidR="001A264F" w:rsidRPr="001A264F">
          <w:rPr>
            <w:rStyle w:val="Hyperlink"/>
            <w:b/>
            <w:bCs/>
          </w:rPr>
          <w:t>Psalm 115:16</w:t>
        </w:r>
      </w:hyperlink>
      <w:r w:rsidR="001A264F">
        <w:t xml:space="preserve"> The heaven, </w:t>
      </w:r>
      <w:r w:rsidR="001A264F">
        <w:rPr>
          <w:i/>
          <w:iCs/>
        </w:rPr>
        <w:t>even</w:t>
      </w:r>
      <w:r w:rsidR="001A264F">
        <w:t xml:space="preserve"> the heavens, </w:t>
      </w:r>
      <w:r w:rsidR="001A264F">
        <w:rPr>
          <w:i/>
          <w:iCs/>
        </w:rPr>
        <w:t>are</w:t>
      </w:r>
      <w:r w:rsidR="001A264F">
        <w:t xml:space="preserve"> the LORD'S: but the earth hath he given to the children of men.</w:t>
      </w:r>
    </w:p>
    <w:p w14:paraId="7583858A" w14:textId="561C704E" w:rsidR="00B2303F" w:rsidRDefault="00B2303F" w:rsidP="001A264F">
      <w:pPr>
        <w:spacing w:after="0" w:line="240" w:lineRule="auto"/>
        <w:ind w:left="648"/>
      </w:pPr>
      <w:r>
        <w:t xml:space="preserve">2. Make us a name without God contrast this with Abraham: </w:t>
      </w:r>
    </w:p>
    <w:p w14:paraId="1C0D43FE" w14:textId="4D731FC8" w:rsidR="00B2303F" w:rsidRDefault="00E068FE" w:rsidP="001A264F">
      <w:pPr>
        <w:spacing w:after="0" w:line="240" w:lineRule="auto"/>
        <w:ind w:left="864"/>
      </w:pPr>
      <w:hyperlink r:id="rId152" w:history="1">
        <w:r w:rsidR="00B2303F" w:rsidRPr="00B2303F">
          <w:rPr>
            <w:rStyle w:val="Hyperlink"/>
            <w:b/>
            <w:bCs/>
          </w:rPr>
          <w:t>Genesis 12:2</w:t>
        </w:r>
      </w:hyperlink>
      <w:r w:rsidR="00B2303F">
        <w:t xml:space="preserve"> And I will make of thee a great nation, and I will bless thee, </w:t>
      </w:r>
      <w:r w:rsidR="00B2303F" w:rsidRPr="00B2303F">
        <w:rPr>
          <w:highlight w:val="yellow"/>
        </w:rPr>
        <w:t>and make thy name great</w:t>
      </w:r>
      <w:r w:rsidR="00B2303F">
        <w:t>; and thou shalt be a blessing:</w:t>
      </w:r>
    </w:p>
    <w:p w14:paraId="54971771" w14:textId="002B2C76" w:rsidR="001A264F" w:rsidRPr="00B2303F" w:rsidRDefault="001A264F" w:rsidP="001A264F">
      <w:pPr>
        <w:spacing w:after="0" w:line="240" w:lineRule="auto"/>
        <w:ind w:left="648"/>
      </w:pPr>
      <w:r>
        <w:t>3. Lest we be scattered abroad upon the face of the whole earth – Direct defiance of God</w:t>
      </w:r>
    </w:p>
    <w:p w14:paraId="1518F076" w14:textId="52B745AA" w:rsidR="00131D44" w:rsidRDefault="00B47258" w:rsidP="00131D44">
      <w:pPr>
        <w:spacing w:before="60" w:after="0" w:line="240" w:lineRule="auto"/>
        <w:ind w:left="360"/>
        <w:rPr>
          <w:b/>
          <w:bCs/>
        </w:rPr>
      </w:pPr>
      <w:r>
        <w:rPr>
          <w:b/>
          <w:bCs/>
        </w:rPr>
        <w:t>I</w:t>
      </w:r>
      <w:r w:rsidR="00131D44">
        <w:rPr>
          <w:b/>
          <w:bCs/>
        </w:rPr>
        <w:t xml:space="preserve">. This </w:t>
      </w:r>
      <w:r w:rsidR="00B30E9E">
        <w:rPr>
          <w:b/>
          <w:bCs/>
        </w:rPr>
        <w:t xml:space="preserve">can be </w:t>
      </w:r>
      <w:r w:rsidR="00131D44">
        <w:rPr>
          <w:b/>
          <w:bCs/>
        </w:rPr>
        <w:t>contrasted with other conspiracies in the Bible:</w:t>
      </w:r>
    </w:p>
    <w:p w14:paraId="3CB4A7AF" w14:textId="52E20802" w:rsidR="00131D44" w:rsidRDefault="00131D44" w:rsidP="00131D44">
      <w:pPr>
        <w:spacing w:before="60" w:after="0" w:line="240" w:lineRule="auto"/>
        <w:ind w:left="648"/>
      </w:pPr>
      <w:r w:rsidRPr="00131D44">
        <w:t xml:space="preserve">1. Plot to kill Nehemiah </w:t>
      </w:r>
      <w:r w:rsidR="00E30BEB">
        <w:t xml:space="preserve">and stop the building of the wall </w:t>
      </w:r>
      <w:r>
        <w:t xml:space="preserve">– </w:t>
      </w:r>
      <w:hyperlink r:id="rId153" w:history="1">
        <w:r w:rsidRPr="00131D44">
          <w:rPr>
            <w:rStyle w:val="Hyperlink"/>
          </w:rPr>
          <w:t>Nehemiah 6.2</w:t>
        </w:r>
      </w:hyperlink>
    </w:p>
    <w:p w14:paraId="373B0290" w14:textId="20DA4042" w:rsidR="00E30BEB" w:rsidRDefault="00E30BEB" w:rsidP="00E30BEB">
      <w:pPr>
        <w:spacing w:before="60" w:after="0" w:line="240" w:lineRule="auto"/>
        <w:ind w:left="648"/>
      </w:pPr>
      <w:r>
        <w:t>2. Christ’s answer to those who plot to kill Christ</w:t>
      </w:r>
      <w:r w:rsidR="00B30E9E">
        <w:t xml:space="preserve"> and stop God’s plan</w:t>
      </w:r>
      <w:r>
        <w:t xml:space="preserve"> – </w:t>
      </w:r>
      <w:hyperlink r:id="rId154" w:history="1">
        <w:r w:rsidRPr="00E30BEB">
          <w:rPr>
            <w:rStyle w:val="Hyperlink"/>
          </w:rPr>
          <w:t>Matthew 21</w:t>
        </w:r>
        <w:r>
          <w:rPr>
            <w:rStyle w:val="Hyperlink"/>
          </w:rPr>
          <w:t>:</w:t>
        </w:r>
        <w:r w:rsidRPr="00E30BEB">
          <w:rPr>
            <w:rStyle w:val="Hyperlink"/>
          </w:rPr>
          <w:t>28-32</w:t>
        </w:r>
      </w:hyperlink>
    </w:p>
    <w:p w14:paraId="21F4013B" w14:textId="77777777" w:rsidR="00815A40" w:rsidRDefault="00815A40" w:rsidP="004A4233">
      <w:pPr>
        <w:spacing w:after="0" w:line="240" w:lineRule="auto"/>
        <w:ind w:left="360"/>
        <w:jc w:val="center"/>
        <w:rPr>
          <w:b/>
          <w:bCs/>
          <w:color w:val="BF8F00" w:themeColor="accent4" w:themeShade="BF"/>
          <w:sz w:val="28"/>
          <w:szCs w:val="28"/>
        </w:rPr>
      </w:pPr>
    </w:p>
    <w:p w14:paraId="3FDA7CB8" w14:textId="4F699E8A" w:rsidR="00451FFC" w:rsidRPr="004A4233" w:rsidRDefault="00B2303F" w:rsidP="004A4233">
      <w:pPr>
        <w:spacing w:after="0" w:line="240" w:lineRule="auto"/>
        <w:ind w:left="360"/>
        <w:jc w:val="center"/>
        <w:rPr>
          <w:b/>
          <w:bCs/>
          <w:color w:val="BF8F00" w:themeColor="accent4" w:themeShade="BF"/>
          <w:sz w:val="28"/>
          <w:szCs w:val="28"/>
        </w:rPr>
      </w:pPr>
      <w:r w:rsidRPr="004A4233">
        <w:rPr>
          <w:b/>
          <w:bCs/>
          <w:color w:val="BF8F00" w:themeColor="accent4" w:themeShade="BF"/>
          <w:sz w:val="28"/>
          <w:szCs w:val="28"/>
        </w:rPr>
        <w:lastRenderedPageBreak/>
        <w:t xml:space="preserve">With all man’s rebellion, the best they can do is </w:t>
      </w:r>
    </w:p>
    <w:p w14:paraId="0F2361A8" w14:textId="12ED9785" w:rsidR="00B2303F" w:rsidRPr="004A4233" w:rsidRDefault="00B2303F" w:rsidP="004A4233">
      <w:pPr>
        <w:spacing w:after="0" w:line="240" w:lineRule="auto"/>
        <w:ind w:left="360"/>
        <w:jc w:val="center"/>
        <w:rPr>
          <w:b/>
          <w:bCs/>
          <w:color w:val="BF8F00" w:themeColor="accent4" w:themeShade="BF"/>
          <w:sz w:val="28"/>
          <w:szCs w:val="28"/>
        </w:rPr>
      </w:pPr>
      <w:r w:rsidRPr="004A4233">
        <w:rPr>
          <w:b/>
          <w:bCs/>
          <w:color w:val="BF8F00" w:themeColor="accent4" w:themeShade="BF"/>
          <w:sz w:val="28"/>
          <w:szCs w:val="28"/>
        </w:rPr>
        <w:t>Brick for stone and slime for morter</w:t>
      </w:r>
    </w:p>
    <w:p w14:paraId="1A1C51EC" w14:textId="473EC027" w:rsidR="00B47258" w:rsidRPr="00A318C0" w:rsidRDefault="00B47258" w:rsidP="004A4233">
      <w:pPr>
        <w:spacing w:after="0" w:line="240" w:lineRule="auto"/>
        <w:rPr>
          <w:b/>
          <w:bCs/>
          <w:color w:val="FF0000"/>
        </w:rPr>
      </w:pPr>
      <w:r w:rsidRPr="00A318C0">
        <w:rPr>
          <w:b/>
          <w:bCs/>
          <w:color w:val="FF0000"/>
        </w:rPr>
        <w:t>IV. The LORD is in charge</w:t>
      </w:r>
      <w:r w:rsidR="00220F91">
        <w:rPr>
          <w:b/>
          <w:bCs/>
          <w:color w:val="FF0000"/>
        </w:rPr>
        <w:t xml:space="preserve"> and carries out His plan</w:t>
      </w:r>
    </w:p>
    <w:p w14:paraId="273372CA" w14:textId="53DEA846" w:rsidR="006B4D19" w:rsidRDefault="00E068FE" w:rsidP="004A4233">
      <w:pPr>
        <w:spacing w:after="0" w:line="240" w:lineRule="auto"/>
      </w:pPr>
      <w:hyperlink r:id="rId155" w:history="1">
        <w:r w:rsidR="006B4D19" w:rsidRPr="00815A40">
          <w:rPr>
            <w:rStyle w:val="Hyperlink"/>
            <w:b/>
            <w:bCs/>
          </w:rPr>
          <w:t>Genesis 11:5</w:t>
        </w:r>
      </w:hyperlink>
      <w:r w:rsidR="006B4D19">
        <w:t xml:space="preserve"> </w:t>
      </w:r>
      <w:r w:rsidR="006B4D19" w:rsidRPr="00D94C30">
        <w:rPr>
          <w:highlight w:val="yellow"/>
        </w:rPr>
        <w:t>And the LORD came down</w:t>
      </w:r>
      <w:r w:rsidR="006B4D19">
        <w:t xml:space="preserve"> to see the city and the tower, which the children of men builded.</w:t>
      </w:r>
      <w:r w:rsidR="006B4D19">
        <w:br/>
      </w:r>
      <w:r w:rsidR="006B4D19">
        <w:rPr>
          <w:b/>
          <w:bCs/>
        </w:rPr>
        <w:t>Genesis 11:6</w:t>
      </w:r>
      <w:r w:rsidR="006B4D19">
        <w:t xml:space="preserve"> And the LORD said, Behold, the people </w:t>
      </w:r>
      <w:r w:rsidR="006B4D19">
        <w:rPr>
          <w:i/>
          <w:iCs/>
        </w:rPr>
        <w:t>is</w:t>
      </w:r>
      <w:r w:rsidR="006B4D19">
        <w:t xml:space="preserve"> one, and they have all one language; and this they begin to do: and now nothing will be restrained from them, which they have imagined to do.</w:t>
      </w:r>
      <w:r w:rsidR="006B4D19">
        <w:br/>
      </w:r>
      <w:r w:rsidR="006B4D19">
        <w:rPr>
          <w:b/>
          <w:bCs/>
        </w:rPr>
        <w:t>Genesis 11:7</w:t>
      </w:r>
      <w:r w:rsidR="006B4D19">
        <w:t xml:space="preserve"> </w:t>
      </w:r>
      <w:r w:rsidR="006B4D19" w:rsidRPr="00D94C30">
        <w:rPr>
          <w:highlight w:val="yellow"/>
        </w:rPr>
        <w:t>Go to, let us go down</w:t>
      </w:r>
      <w:r w:rsidR="006B4D19">
        <w:t>, and there confound their language, that they may not understand one another's speech.</w:t>
      </w:r>
      <w:r w:rsidR="006B4D19">
        <w:br/>
      </w:r>
      <w:r w:rsidR="006B4D19">
        <w:rPr>
          <w:b/>
          <w:bCs/>
        </w:rPr>
        <w:t>Genesis 11:8</w:t>
      </w:r>
      <w:r w:rsidR="006B4D19">
        <w:t xml:space="preserve"> So the LORD scattered them abroad from thence upon the face of all the earth: and they left off to build the city.</w:t>
      </w:r>
      <w:r w:rsidR="006B4D19">
        <w:br/>
      </w:r>
      <w:r w:rsidR="006B4D19">
        <w:rPr>
          <w:b/>
          <w:bCs/>
        </w:rPr>
        <w:t>Genesis 11:9</w:t>
      </w:r>
      <w:r w:rsidR="006B4D19">
        <w:t xml:space="preserve"> Therefore is the name of it called Babel; because the LORD did there confound the language of all the earth: and from thence did the LORD scatter them abroad upon the face of all the earth.</w:t>
      </w:r>
    </w:p>
    <w:p w14:paraId="39F15539" w14:textId="57A072FE" w:rsidR="00A318C0" w:rsidRPr="00466D35" w:rsidRDefault="00A318C0" w:rsidP="004A4233">
      <w:pPr>
        <w:spacing w:after="0" w:line="240" w:lineRule="auto"/>
        <w:ind w:left="360"/>
        <w:rPr>
          <w:b/>
          <w:bCs/>
        </w:rPr>
      </w:pPr>
      <w:r w:rsidRPr="00466D35">
        <w:rPr>
          <w:b/>
          <w:bCs/>
        </w:rPr>
        <w:t>A. Everyone that got off the ark knew God, but it doesn’t take long</w:t>
      </w:r>
      <w:r w:rsidR="00466D35">
        <w:rPr>
          <w:b/>
          <w:bCs/>
        </w:rPr>
        <w:t xml:space="preserve"> for idols to appear</w:t>
      </w:r>
      <w:r w:rsidRPr="00466D35">
        <w:rPr>
          <w:b/>
          <w:bCs/>
        </w:rPr>
        <w:t>:</w:t>
      </w:r>
    </w:p>
    <w:p w14:paraId="358E0BED" w14:textId="1B8FB937" w:rsidR="00220F91" w:rsidRDefault="00E068FE" w:rsidP="004A4233">
      <w:pPr>
        <w:spacing w:after="0" w:line="240" w:lineRule="auto"/>
        <w:ind w:left="864"/>
      </w:pPr>
      <w:hyperlink r:id="rId156" w:history="1">
        <w:r w:rsidR="00A318C0" w:rsidRPr="00D94C30">
          <w:rPr>
            <w:rStyle w:val="Hyperlink"/>
            <w:b/>
            <w:bCs/>
          </w:rPr>
          <w:t>Joshua 24:1</w:t>
        </w:r>
      </w:hyperlink>
      <w:r w:rsidR="00A318C0">
        <w:t xml:space="preserve"> And Joshua gathered all the tribes of Israel to Shechem, and called for the elders of Israel, and for their heads, and for their judges, and for their officers; and they presented themselves before God.</w:t>
      </w:r>
      <w:r w:rsidR="00A318C0">
        <w:br/>
      </w:r>
      <w:r w:rsidR="00A318C0">
        <w:rPr>
          <w:b/>
          <w:bCs/>
        </w:rPr>
        <w:t>Joshua 24:2</w:t>
      </w:r>
      <w:r w:rsidR="00A318C0">
        <w:t xml:space="preserve"> And Joshua said unto all the people, Thus saith the LORD God of Israel, Your fathers dwelt on the other side of the flood in old time, </w:t>
      </w:r>
      <w:r w:rsidR="00A318C0" w:rsidRPr="00466D35">
        <w:rPr>
          <w:i/>
          <w:iCs/>
          <w:highlight w:val="yellow"/>
        </w:rPr>
        <w:t>even</w:t>
      </w:r>
      <w:r w:rsidR="00A318C0" w:rsidRPr="00466D35">
        <w:rPr>
          <w:highlight w:val="yellow"/>
        </w:rPr>
        <w:t xml:space="preserve"> Terah, the father of Abraham, and the father of Nachor: and they served other gods.</w:t>
      </w:r>
    </w:p>
    <w:p w14:paraId="0DE5FA04" w14:textId="5A98DE1E" w:rsidR="00A318C0" w:rsidRPr="00466D35" w:rsidRDefault="00466D35" w:rsidP="004A4233">
      <w:pPr>
        <w:spacing w:after="0" w:line="240" w:lineRule="auto"/>
        <w:ind w:left="360"/>
        <w:rPr>
          <w:b/>
          <w:bCs/>
        </w:rPr>
      </w:pPr>
      <w:r w:rsidRPr="00466D35">
        <w:rPr>
          <w:b/>
          <w:bCs/>
        </w:rPr>
        <w:t>B. Yet, Noah worshiped the one true God after leaving the ark How does this happen so quickly?</w:t>
      </w:r>
    </w:p>
    <w:p w14:paraId="61A53D0C" w14:textId="20A79583" w:rsidR="00466D35" w:rsidRPr="00451FFC" w:rsidRDefault="00466D35" w:rsidP="00815A40">
      <w:pPr>
        <w:spacing w:after="0" w:line="240" w:lineRule="auto"/>
        <w:rPr>
          <w:b/>
          <w:bCs/>
          <w:color w:val="FF0000"/>
        </w:rPr>
      </w:pPr>
      <w:r w:rsidRPr="00451FFC">
        <w:rPr>
          <w:b/>
          <w:bCs/>
          <w:color w:val="FF0000"/>
        </w:rPr>
        <w:t>Comparing the Righteousness of God with Ungodliness and unrighteousness</w:t>
      </w:r>
    </w:p>
    <w:p w14:paraId="59E07AAA" w14:textId="24E25BDE" w:rsidR="00466D35" w:rsidRDefault="00E068FE" w:rsidP="00815A40">
      <w:pPr>
        <w:spacing w:after="0" w:line="240" w:lineRule="auto"/>
      </w:pPr>
      <w:hyperlink r:id="rId157" w:history="1">
        <w:r w:rsidR="00466D35" w:rsidRPr="004A4233">
          <w:rPr>
            <w:rStyle w:val="Hyperlink"/>
            <w:b/>
            <w:bCs/>
          </w:rPr>
          <w:t>Romans 1:15</w:t>
        </w:r>
      </w:hyperlink>
      <w:r w:rsidR="00466D35">
        <w:t xml:space="preserve"> So, as much as in me is, I am ready to preach the gospel to you that are at Rome also.</w:t>
      </w:r>
      <w:r w:rsidR="00466D35">
        <w:br/>
      </w:r>
      <w:r w:rsidR="00466D35">
        <w:rPr>
          <w:b/>
          <w:bCs/>
        </w:rPr>
        <w:t>Romans 1:16</w:t>
      </w:r>
      <w:r w:rsidR="00466D35">
        <w:t xml:space="preserve"> For I am not ashamed of the gospel of Christ: for it is the power of God unto salvation to every one that believeth; to the Jew first, and also to the Greek.</w:t>
      </w:r>
    </w:p>
    <w:p w14:paraId="465235FF" w14:textId="13CEC48C" w:rsidR="00466D35" w:rsidRPr="00451FFC" w:rsidRDefault="00466D35" w:rsidP="00815A40">
      <w:pPr>
        <w:spacing w:after="0" w:line="240" w:lineRule="auto"/>
        <w:rPr>
          <w:b/>
          <w:bCs/>
          <w:color w:val="FF0000"/>
        </w:rPr>
      </w:pPr>
      <w:r w:rsidRPr="00451FFC">
        <w:rPr>
          <w:b/>
          <w:bCs/>
          <w:color w:val="FF0000"/>
        </w:rPr>
        <w:t>The Righteous live by faith</w:t>
      </w:r>
    </w:p>
    <w:p w14:paraId="31361368" w14:textId="41183634" w:rsidR="00220F91" w:rsidRDefault="00E068FE" w:rsidP="00815A40">
      <w:pPr>
        <w:spacing w:after="0" w:line="240" w:lineRule="auto"/>
      </w:pPr>
      <w:hyperlink r:id="rId158" w:history="1">
        <w:r w:rsidR="00466D35" w:rsidRPr="004A4233">
          <w:rPr>
            <w:rStyle w:val="Hyperlink"/>
            <w:b/>
            <w:bCs/>
          </w:rPr>
          <w:t>Romans 1:17</w:t>
        </w:r>
      </w:hyperlink>
      <w:r w:rsidR="00466D35">
        <w:t xml:space="preserve"> For therein is the righteousness of God revealed from faith to faith: as it is written, The just shall live by faith.</w:t>
      </w:r>
    </w:p>
    <w:p w14:paraId="65165BD8" w14:textId="02934A09" w:rsidR="00466D35" w:rsidRPr="00451FFC" w:rsidRDefault="00466D35" w:rsidP="00815A40">
      <w:pPr>
        <w:spacing w:after="0" w:line="240" w:lineRule="auto"/>
        <w:rPr>
          <w:b/>
          <w:bCs/>
          <w:color w:val="FF0000"/>
        </w:rPr>
      </w:pPr>
      <w:r w:rsidRPr="00451FFC">
        <w:rPr>
          <w:b/>
          <w:bCs/>
          <w:color w:val="FF0000"/>
        </w:rPr>
        <w:t xml:space="preserve">The wrath of God is revealed against </w:t>
      </w:r>
      <w:r w:rsidR="00220F91" w:rsidRPr="00451FFC">
        <w:rPr>
          <w:b/>
          <w:bCs/>
          <w:color w:val="FF0000"/>
        </w:rPr>
        <w:t>men</w:t>
      </w:r>
      <w:r w:rsidRPr="00451FFC">
        <w:rPr>
          <w:b/>
          <w:bCs/>
          <w:color w:val="FF0000"/>
        </w:rPr>
        <w:t xml:space="preserve"> </w:t>
      </w:r>
      <w:r w:rsidR="00220F91" w:rsidRPr="00451FFC">
        <w:rPr>
          <w:b/>
          <w:bCs/>
          <w:color w:val="FF0000"/>
        </w:rPr>
        <w:t>who hold the truth in unrighteousness</w:t>
      </w:r>
    </w:p>
    <w:p w14:paraId="7D6FD9CD" w14:textId="62FB2760" w:rsidR="00220F91" w:rsidRDefault="00E068FE" w:rsidP="00815A40">
      <w:pPr>
        <w:spacing w:after="0" w:line="240" w:lineRule="auto"/>
      </w:pPr>
      <w:hyperlink r:id="rId159" w:history="1">
        <w:r w:rsidR="00466D35" w:rsidRPr="004A4233">
          <w:rPr>
            <w:rStyle w:val="Hyperlink"/>
            <w:b/>
            <w:bCs/>
          </w:rPr>
          <w:t>Romans 1:18</w:t>
        </w:r>
      </w:hyperlink>
      <w:r w:rsidR="00466D35">
        <w:t xml:space="preserve"> For the wrath of God is revealed from heaven against all ungodliness and unrighteousness of men, who hold the truth in unrighteousness;</w:t>
      </w:r>
    </w:p>
    <w:p w14:paraId="7FE27515" w14:textId="470376BF" w:rsidR="00220F91" w:rsidRPr="00451FFC" w:rsidRDefault="00220F91" w:rsidP="00815A40">
      <w:pPr>
        <w:spacing w:after="0" w:line="240" w:lineRule="auto"/>
        <w:rPr>
          <w:b/>
          <w:bCs/>
          <w:color w:val="FF0000"/>
        </w:rPr>
      </w:pPr>
      <w:r w:rsidRPr="00451FFC">
        <w:rPr>
          <w:b/>
          <w:bCs/>
          <w:color w:val="FF0000"/>
        </w:rPr>
        <w:t>The unrighteous have no excuse</w:t>
      </w:r>
    </w:p>
    <w:p w14:paraId="095477ED" w14:textId="64FFB9BA" w:rsidR="00220F91" w:rsidRDefault="00E068FE" w:rsidP="00815A40">
      <w:pPr>
        <w:spacing w:after="0" w:line="240" w:lineRule="auto"/>
      </w:pPr>
      <w:hyperlink r:id="rId160" w:history="1">
        <w:r w:rsidR="00466D35" w:rsidRPr="004A4233">
          <w:rPr>
            <w:rStyle w:val="Hyperlink"/>
            <w:b/>
            <w:bCs/>
          </w:rPr>
          <w:t>Romans 1:19</w:t>
        </w:r>
      </w:hyperlink>
      <w:r w:rsidR="00466D35">
        <w:t xml:space="preserve"> Because that which may be known of God is manifest in them; for God hath shewed </w:t>
      </w:r>
      <w:r w:rsidR="00466D35">
        <w:rPr>
          <w:i/>
          <w:iCs/>
        </w:rPr>
        <w:t>it</w:t>
      </w:r>
      <w:r w:rsidR="00466D35">
        <w:t xml:space="preserve"> unto them.</w:t>
      </w:r>
      <w:r w:rsidR="00466D35">
        <w:br/>
      </w:r>
      <w:r w:rsidR="00466D35">
        <w:rPr>
          <w:b/>
          <w:bCs/>
        </w:rPr>
        <w:t>Romans 1:20</w:t>
      </w:r>
      <w:r w:rsidR="00466D35">
        <w:t xml:space="preserve"> For the invisible things of him from the creation of the world are clearly seen, being understood by the things that are made, </w:t>
      </w:r>
      <w:r w:rsidR="00466D35">
        <w:rPr>
          <w:i/>
          <w:iCs/>
        </w:rPr>
        <w:t>even</w:t>
      </w:r>
      <w:r w:rsidR="00466D35">
        <w:t xml:space="preserve"> his eternal power and Godhead; so that they are without excuse:</w:t>
      </w:r>
    </w:p>
    <w:p w14:paraId="7C22D008" w14:textId="7E5E6476" w:rsidR="00220F91" w:rsidRPr="00451FFC" w:rsidRDefault="00220F91" w:rsidP="00815A40">
      <w:pPr>
        <w:spacing w:after="0" w:line="240" w:lineRule="auto"/>
        <w:rPr>
          <w:b/>
          <w:bCs/>
          <w:color w:val="FF0000"/>
        </w:rPr>
      </w:pPr>
      <w:r w:rsidRPr="00451FFC">
        <w:rPr>
          <w:b/>
          <w:bCs/>
          <w:color w:val="FF0000"/>
        </w:rPr>
        <w:t>Here’s how it happens – It did not start that way</w:t>
      </w:r>
    </w:p>
    <w:p w14:paraId="7A67417C" w14:textId="53163747" w:rsidR="00220F91" w:rsidRDefault="00E068FE" w:rsidP="00815A40">
      <w:pPr>
        <w:spacing w:after="0" w:line="240" w:lineRule="auto"/>
      </w:pPr>
      <w:hyperlink r:id="rId161" w:history="1">
        <w:r w:rsidR="00466D35" w:rsidRPr="004A4233">
          <w:rPr>
            <w:rStyle w:val="Hyperlink"/>
            <w:b/>
            <w:bCs/>
          </w:rPr>
          <w:t>Romans 1:21</w:t>
        </w:r>
      </w:hyperlink>
      <w:r w:rsidR="00466D35">
        <w:t xml:space="preserve"> Because that, when they knew God, they glorified </w:t>
      </w:r>
      <w:r w:rsidR="00466D35">
        <w:rPr>
          <w:i/>
          <w:iCs/>
        </w:rPr>
        <w:t>him</w:t>
      </w:r>
      <w:r w:rsidR="00466D35">
        <w:t xml:space="preserve"> not as God, neither were thankful; but became vain in their imaginations, and their foolish heart was darkened.</w:t>
      </w:r>
      <w:r w:rsidR="00466D35">
        <w:br/>
      </w:r>
      <w:r w:rsidR="00466D35">
        <w:rPr>
          <w:b/>
          <w:bCs/>
        </w:rPr>
        <w:t>Romans 1:22</w:t>
      </w:r>
      <w:r w:rsidR="00466D35">
        <w:t xml:space="preserve"> Professing themselves to be wise, they became fools,</w:t>
      </w:r>
      <w:r w:rsidR="00466D35">
        <w:br/>
      </w:r>
      <w:r w:rsidR="00466D35">
        <w:rPr>
          <w:b/>
          <w:bCs/>
        </w:rPr>
        <w:t>Romans 1:23</w:t>
      </w:r>
      <w:r w:rsidR="00466D35">
        <w:t xml:space="preserve"> And changed the glory of the uncorruptible God into an image made like to corruptible man, and to birds, and fourfooted beasts, and creeping things.</w:t>
      </w:r>
      <w:r w:rsidR="00466D35">
        <w:br/>
      </w:r>
      <w:r w:rsidR="00466D35">
        <w:rPr>
          <w:b/>
          <w:bCs/>
        </w:rPr>
        <w:t>Romans 1:24</w:t>
      </w:r>
      <w:r w:rsidR="00466D35">
        <w:t xml:space="preserve"> Wherefore God also gave them up to uncleanness through the lusts of their own hearts, to dishonour their own bodies between themselves:</w:t>
      </w:r>
    </w:p>
    <w:p w14:paraId="78750D2C" w14:textId="77777777" w:rsidR="00220F91" w:rsidRDefault="00220F91" w:rsidP="00815A40">
      <w:pPr>
        <w:spacing w:after="0" w:line="240" w:lineRule="auto"/>
      </w:pPr>
      <w:r>
        <w:br w:type="page"/>
      </w:r>
    </w:p>
    <w:p w14:paraId="1C5E5849" w14:textId="236E2B82" w:rsidR="00451FFC" w:rsidRDefault="00466D35" w:rsidP="00815A40">
      <w:pPr>
        <w:spacing w:after="0" w:line="240" w:lineRule="auto"/>
        <w:rPr>
          <w:b/>
          <w:bCs/>
        </w:rPr>
      </w:pPr>
      <w:r>
        <w:lastRenderedPageBreak/>
        <w:br/>
      </w:r>
      <w:r>
        <w:rPr>
          <w:b/>
          <w:bCs/>
        </w:rPr>
        <w:t>Romans 1:25</w:t>
      </w:r>
      <w:r>
        <w:t xml:space="preserve"> Who changed the truth of God into a lie, and worshipped and served the creature more than the Creator, who is blessed for ever. Amen.</w:t>
      </w:r>
      <w:r>
        <w:br/>
      </w:r>
      <w:r w:rsidR="00451FFC" w:rsidRPr="00451FFC">
        <w:rPr>
          <w:b/>
          <w:bCs/>
          <w:color w:val="FF0000"/>
        </w:rPr>
        <w:t>God gave them up</w:t>
      </w:r>
    </w:p>
    <w:p w14:paraId="7B63A79C" w14:textId="255B26CD" w:rsidR="00451FFC" w:rsidRDefault="00E068FE" w:rsidP="00815A40">
      <w:pPr>
        <w:spacing w:after="0" w:line="240" w:lineRule="auto"/>
        <w:rPr>
          <w:b/>
          <w:bCs/>
        </w:rPr>
      </w:pPr>
      <w:hyperlink r:id="rId162" w:history="1">
        <w:r w:rsidR="00466D35" w:rsidRPr="004A4233">
          <w:rPr>
            <w:rStyle w:val="Hyperlink"/>
            <w:b/>
            <w:bCs/>
          </w:rPr>
          <w:t>Romans 1:26</w:t>
        </w:r>
      </w:hyperlink>
      <w:r w:rsidR="00466D35">
        <w:t xml:space="preserve"> For this cause God gave them up unto vile affections: for even their women did change the natural use into that which is against nature:</w:t>
      </w:r>
      <w:r w:rsidR="00466D35">
        <w:br/>
      </w:r>
      <w:r w:rsidR="00466D35">
        <w:rPr>
          <w:b/>
          <w:bCs/>
        </w:rPr>
        <w:t>Romans 1:27</w:t>
      </w:r>
      <w:r w:rsidR="00466D35">
        <w:t xml:space="preserve"> And likewise also the men, leaving the natural use of the woman, burned in their lust one toward another; men with men working that which is unseemly, and receiving in themselves that recompence of their error which was meet.</w:t>
      </w:r>
      <w:r w:rsidR="00466D35">
        <w:br/>
      </w:r>
      <w:r w:rsidR="00451FFC" w:rsidRPr="00A462FE">
        <w:rPr>
          <w:b/>
          <w:bCs/>
          <w:color w:val="FF0000"/>
        </w:rPr>
        <w:t xml:space="preserve">God gave them over to a </w:t>
      </w:r>
      <w:r w:rsidR="00A462FE" w:rsidRPr="00A462FE">
        <w:rPr>
          <w:b/>
          <w:bCs/>
          <w:color w:val="FF0000"/>
        </w:rPr>
        <w:t>reprobate mind</w:t>
      </w:r>
    </w:p>
    <w:p w14:paraId="4445530C" w14:textId="61757722" w:rsidR="00466D35" w:rsidRDefault="00E068FE" w:rsidP="00815A40">
      <w:pPr>
        <w:spacing w:after="0" w:line="240" w:lineRule="auto"/>
      </w:pPr>
      <w:hyperlink r:id="rId163" w:history="1">
        <w:r w:rsidR="00466D35" w:rsidRPr="004A4233">
          <w:rPr>
            <w:rStyle w:val="Hyperlink"/>
            <w:b/>
            <w:bCs/>
          </w:rPr>
          <w:t>Romans 1:28</w:t>
        </w:r>
      </w:hyperlink>
      <w:r w:rsidR="00466D35">
        <w:t xml:space="preserve"> And even as they did not like to retain God in </w:t>
      </w:r>
      <w:r w:rsidR="00466D35">
        <w:rPr>
          <w:i/>
          <w:iCs/>
        </w:rPr>
        <w:t>their</w:t>
      </w:r>
      <w:r w:rsidR="00466D35">
        <w:t xml:space="preserve"> knowledge, God gave them over to a reprobate mind, to do those things which are not convenient;</w:t>
      </w:r>
      <w:r w:rsidR="00466D35">
        <w:br/>
      </w:r>
      <w:r w:rsidR="00466D35">
        <w:rPr>
          <w:b/>
          <w:bCs/>
        </w:rPr>
        <w:t>Romans 1:29</w:t>
      </w:r>
      <w:r w:rsidR="00466D35">
        <w:t xml:space="preserve"> Being filled with all unrighteousness, fornication, wickedness, covetousness, maliciousness; full of envy, murder, debate, deceit, malignity; whisperers,</w:t>
      </w:r>
      <w:r w:rsidR="00466D35">
        <w:br/>
      </w:r>
      <w:r w:rsidR="00466D35">
        <w:rPr>
          <w:b/>
          <w:bCs/>
        </w:rPr>
        <w:t>Romans 1:30</w:t>
      </w:r>
      <w:r w:rsidR="00466D35">
        <w:t xml:space="preserve"> Backbiters, haters of God, despiteful, proud, boasters, inventors of evil things, disobedient to parents,</w:t>
      </w:r>
      <w:r w:rsidR="00466D35">
        <w:br/>
      </w:r>
      <w:r w:rsidR="00466D35">
        <w:rPr>
          <w:b/>
          <w:bCs/>
        </w:rPr>
        <w:t>Romans 1:31</w:t>
      </w:r>
      <w:r w:rsidR="00466D35">
        <w:t xml:space="preserve"> Without understanding, covenantbreakers, without natural affection, implacable, unmerciful:</w:t>
      </w:r>
      <w:r w:rsidR="00466D35">
        <w:br/>
      </w:r>
      <w:r w:rsidR="00466D35">
        <w:rPr>
          <w:b/>
          <w:bCs/>
        </w:rPr>
        <w:t>Romans 1:32</w:t>
      </w:r>
      <w:r w:rsidR="00466D35">
        <w:t xml:space="preserve"> Who knowing the judgment of God, that they which commit such things are worthy of death, not only do the same, but have pleasure in them that do them.</w:t>
      </w:r>
    </w:p>
    <w:sectPr w:rsidR="00466D35">
      <w:headerReference w:type="even" r:id="rId164"/>
      <w:headerReference w:type="default" r:id="rId165"/>
      <w:footerReference w:type="even" r:id="rId166"/>
      <w:footerReference w:type="default" r:id="rId167"/>
      <w:headerReference w:type="first" r:id="rId168"/>
      <w:footerReference w:type="first" r:id="rId1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1526" w14:textId="77777777" w:rsidR="00A74EA0" w:rsidRDefault="00A74EA0" w:rsidP="005F11E0">
      <w:pPr>
        <w:spacing w:after="0" w:line="240" w:lineRule="auto"/>
      </w:pPr>
      <w:r>
        <w:separator/>
      </w:r>
    </w:p>
  </w:endnote>
  <w:endnote w:type="continuationSeparator" w:id="0">
    <w:p w14:paraId="2C81D561" w14:textId="77777777" w:rsidR="00A74EA0" w:rsidRDefault="00A74EA0" w:rsidP="005F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5345" w14:textId="77777777" w:rsidR="00F72E40" w:rsidRDefault="00F72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671120"/>
      <w:docPartObj>
        <w:docPartGallery w:val="Page Numbers (Bottom of Page)"/>
        <w:docPartUnique/>
      </w:docPartObj>
    </w:sdtPr>
    <w:sdtEndPr>
      <w:rPr>
        <w:noProof/>
      </w:rPr>
    </w:sdtEndPr>
    <w:sdtContent>
      <w:p w14:paraId="488C4355" w14:textId="4060BCBD" w:rsidR="00220F91" w:rsidRDefault="00220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B74FD" w14:textId="77777777" w:rsidR="00220F91" w:rsidRDefault="0022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C9F4" w14:textId="77777777" w:rsidR="00F72E40" w:rsidRDefault="00F72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B609" w14:textId="77777777" w:rsidR="00A74EA0" w:rsidRDefault="00A74EA0" w:rsidP="005F11E0">
      <w:pPr>
        <w:spacing w:after="0" w:line="240" w:lineRule="auto"/>
      </w:pPr>
      <w:r>
        <w:separator/>
      </w:r>
    </w:p>
  </w:footnote>
  <w:footnote w:type="continuationSeparator" w:id="0">
    <w:p w14:paraId="6F6890DC" w14:textId="77777777" w:rsidR="00A74EA0" w:rsidRDefault="00A74EA0" w:rsidP="005F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BB08" w14:textId="77777777" w:rsidR="00F72E40" w:rsidRDefault="00F72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6628" w14:textId="7908709A" w:rsidR="009C5D46" w:rsidRPr="009C5D46" w:rsidRDefault="009C5D46" w:rsidP="009C5D46">
    <w:pPr>
      <w:pStyle w:val="Header"/>
    </w:pPr>
    <w:r w:rsidRPr="009C5D46">
      <w:t>10_Genesis</w:t>
    </w:r>
  </w:p>
  <w:p w14:paraId="23E0055F" w14:textId="7A8D0D19" w:rsidR="00B47258" w:rsidRPr="009C5D46" w:rsidRDefault="00B47258" w:rsidP="009C5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4E08" w14:textId="77777777" w:rsidR="00F72E40" w:rsidRDefault="00F72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3431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E0"/>
    <w:rsid w:val="00011A8D"/>
    <w:rsid w:val="000B5637"/>
    <w:rsid w:val="000E2CFC"/>
    <w:rsid w:val="000F2F8A"/>
    <w:rsid w:val="00111F5C"/>
    <w:rsid w:val="00131D44"/>
    <w:rsid w:val="00147E2B"/>
    <w:rsid w:val="00162832"/>
    <w:rsid w:val="00164A68"/>
    <w:rsid w:val="001A264F"/>
    <w:rsid w:val="001C47D5"/>
    <w:rsid w:val="001D0987"/>
    <w:rsid w:val="00220F91"/>
    <w:rsid w:val="00294425"/>
    <w:rsid w:val="002D1E4A"/>
    <w:rsid w:val="0033622F"/>
    <w:rsid w:val="00372C4D"/>
    <w:rsid w:val="003B5940"/>
    <w:rsid w:val="003C38FF"/>
    <w:rsid w:val="003D169A"/>
    <w:rsid w:val="003E04C9"/>
    <w:rsid w:val="003E0D1E"/>
    <w:rsid w:val="004046C5"/>
    <w:rsid w:val="00451FFC"/>
    <w:rsid w:val="00454473"/>
    <w:rsid w:val="00466D35"/>
    <w:rsid w:val="004A4233"/>
    <w:rsid w:val="004E037A"/>
    <w:rsid w:val="004E3B01"/>
    <w:rsid w:val="005144F1"/>
    <w:rsid w:val="00545094"/>
    <w:rsid w:val="00590929"/>
    <w:rsid w:val="005968D3"/>
    <w:rsid w:val="005E438A"/>
    <w:rsid w:val="005F11E0"/>
    <w:rsid w:val="006175A8"/>
    <w:rsid w:val="00653942"/>
    <w:rsid w:val="006770DC"/>
    <w:rsid w:val="006813BB"/>
    <w:rsid w:val="006A0C8B"/>
    <w:rsid w:val="006B4D19"/>
    <w:rsid w:val="006C3B01"/>
    <w:rsid w:val="006D427F"/>
    <w:rsid w:val="00743597"/>
    <w:rsid w:val="00796462"/>
    <w:rsid w:val="007E4854"/>
    <w:rsid w:val="007F4D8C"/>
    <w:rsid w:val="00815A40"/>
    <w:rsid w:val="00823302"/>
    <w:rsid w:val="00830EDF"/>
    <w:rsid w:val="00833FC6"/>
    <w:rsid w:val="008A3E52"/>
    <w:rsid w:val="008B30E3"/>
    <w:rsid w:val="009C5D46"/>
    <w:rsid w:val="009E5924"/>
    <w:rsid w:val="00A24958"/>
    <w:rsid w:val="00A318C0"/>
    <w:rsid w:val="00A462FE"/>
    <w:rsid w:val="00A51917"/>
    <w:rsid w:val="00A74EA0"/>
    <w:rsid w:val="00A80DD0"/>
    <w:rsid w:val="00AA029F"/>
    <w:rsid w:val="00B049AF"/>
    <w:rsid w:val="00B2303F"/>
    <w:rsid w:val="00B30E9E"/>
    <w:rsid w:val="00B41ED1"/>
    <w:rsid w:val="00B47258"/>
    <w:rsid w:val="00B647C0"/>
    <w:rsid w:val="00B81F31"/>
    <w:rsid w:val="00B97E8E"/>
    <w:rsid w:val="00BD2B9F"/>
    <w:rsid w:val="00BE7DA6"/>
    <w:rsid w:val="00BF769D"/>
    <w:rsid w:val="00C228CC"/>
    <w:rsid w:val="00D0658D"/>
    <w:rsid w:val="00D70772"/>
    <w:rsid w:val="00D92F41"/>
    <w:rsid w:val="00D94C30"/>
    <w:rsid w:val="00DB4A61"/>
    <w:rsid w:val="00E068FE"/>
    <w:rsid w:val="00E30BEB"/>
    <w:rsid w:val="00E43965"/>
    <w:rsid w:val="00E572E9"/>
    <w:rsid w:val="00E70499"/>
    <w:rsid w:val="00ED2F70"/>
    <w:rsid w:val="00F550CF"/>
    <w:rsid w:val="00F72E40"/>
    <w:rsid w:val="00F81020"/>
    <w:rsid w:val="00FA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A159"/>
  <w15:chartTrackingRefBased/>
  <w15:docId w15:val="{C761A856-05BD-479F-A52E-8354CA0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F1"/>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5F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E0"/>
  </w:style>
  <w:style w:type="paragraph" w:styleId="Footer">
    <w:name w:val="footer"/>
    <w:basedOn w:val="Normal"/>
    <w:link w:val="FooterChar"/>
    <w:uiPriority w:val="99"/>
    <w:unhideWhenUsed/>
    <w:rsid w:val="005F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E0"/>
  </w:style>
  <w:style w:type="character" w:styleId="Hyperlink">
    <w:name w:val="Hyperlink"/>
    <w:basedOn w:val="DefaultParagraphFont"/>
    <w:uiPriority w:val="99"/>
    <w:unhideWhenUsed/>
    <w:rsid w:val="00E70499"/>
    <w:rPr>
      <w:color w:val="0563C1" w:themeColor="hyperlink"/>
      <w:u w:val="single"/>
    </w:rPr>
  </w:style>
  <w:style w:type="character" w:styleId="UnresolvedMention">
    <w:name w:val="Unresolved Mention"/>
    <w:basedOn w:val="DefaultParagraphFont"/>
    <w:uiPriority w:val="99"/>
    <w:semiHidden/>
    <w:unhideWhenUsed/>
    <w:rsid w:val="00E70499"/>
    <w:rPr>
      <w:color w:val="605E5C"/>
      <w:shd w:val="clear" w:color="auto" w:fill="E1DFDD"/>
    </w:rPr>
  </w:style>
  <w:style w:type="character" w:styleId="FollowedHyperlink">
    <w:name w:val="FollowedHyperlink"/>
    <w:basedOn w:val="DefaultParagraphFont"/>
    <w:uiPriority w:val="99"/>
    <w:semiHidden/>
    <w:unhideWhenUsed/>
    <w:rsid w:val="004E037A"/>
    <w:rPr>
      <w:color w:val="954F72" w:themeColor="followedHyperlink"/>
      <w:u w:val="single"/>
    </w:rPr>
  </w:style>
  <w:style w:type="table" w:styleId="TableGrid">
    <w:name w:val="Table Grid"/>
    <w:basedOn w:val="TableNormal"/>
    <w:uiPriority w:val="39"/>
    <w:rsid w:val="0029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70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rev22.1" TargetMode="External"/><Relationship Id="rId117" Type="http://schemas.openxmlformats.org/officeDocument/2006/relationships/hyperlink" Target="swordsearcher://bible/gen10.10" TargetMode="External"/><Relationship Id="rId21" Type="http://schemas.openxmlformats.org/officeDocument/2006/relationships/hyperlink" Target="swordsearcher://bible/gen1.16" TargetMode="External"/><Relationship Id="rId42" Type="http://schemas.openxmlformats.org/officeDocument/2006/relationships/hyperlink" Target="swordsearcher://bible/rev21.4" TargetMode="External"/><Relationship Id="rId47" Type="http://schemas.openxmlformats.org/officeDocument/2006/relationships/hyperlink" Target="swordsearcher://bible/gen6.5" TargetMode="External"/><Relationship Id="rId63" Type="http://schemas.openxmlformats.org/officeDocument/2006/relationships/hyperlink" Target="swordsearcher://bible/deut32.8" TargetMode="External"/><Relationship Id="rId68" Type="http://schemas.openxmlformats.org/officeDocument/2006/relationships/hyperlink" Target="swordsearcher://bible/gen9.26" TargetMode="External"/><Relationship Id="rId84" Type="http://schemas.openxmlformats.org/officeDocument/2006/relationships/hyperlink" Target="swordsearcher://bible/gen1.3" TargetMode="External"/><Relationship Id="rId89" Type="http://schemas.openxmlformats.org/officeDocument/2006/relationships/hyperlink" Target="swordsearcher://bible/gen9.27" TargetMode="External"/><Relationship Id="rId112" Type="http://schemas.openxmlformats.org/officeDocument/2006/relationships/hyperlink" Target="swordsearcher://bible/gen4.7-10" TargetMode="External"/><Relationship Id="rId133" Type="http://schemas.openxmlformats.org/officeDocument/2006/relationships/hyperlink" Target="swordsearcher://bible/num29.1-6" TargetMode="External"/><Relationship Id="rId138" Type="http://schemas.openxmlformats.org/officeDocument/2006/relationships/hyperlink" Target="swordsearcher://bible/gen10.10" TargetMode="External"/><Relationship Id="rId154" Type="http://schemas.openxmlformats.org/officeDocument/2006/relationships/hyperlink" Target="swordsearcher://bible/matt21.28-32" TargetMode="External"/><Relationship Id="rId159" Type="http://schemas.openxmlformats.org/officeDocument/2006/relationships/hyperlink" Target="swordsearcher://bible/rom1.18" TargetMode="External"/><Relationship Id="rId170" Type="http://schemas.openxmlformats.org/officeDocument/2006/relationships/fontTable" Target="fontTable.xml"/><Relationship Id="rId16" Type="http://schemas.openxmlformats.org/officeDocument/2006/relationships/hyperlink" Target="swordsearcher://bible/isa45:18" TargetMode="External"/><Relationship Id="rId107" Type="http://schemas.openxmlformats.org/officeDocument/2006/relationships/hyperlink" Target="swordsearcher://bible/gen11.4" TargetMode="External"/><Relationship Id="rId11" Type="http://schemas.openxmlformats.org/officeDocument/2006/relationships/hyperlink" Target="swordsearcher://bible/ps2.1-12" TargetMode="External"/><Relationship Id="rId32" Type="http://schemas.openxmlformats.org/officeDocument/2006/relationships/hyperlink" Target="swordsearcher://bible/rev21.19" TargetMode="External"/><Relationship Id="rId37" Type="http://schemas.openxmlformats.org/officeDocument/2006/relationships/hyperlink" Target="swordsearcher://bible/gen3.17" TargetMode="External"/><Relationship Id="rId53" Type="http://schemas.openxmlformats.org/officeDocument/2006/relationships/hyperlink" Target="swordsearcher://bible/gen3.24" TargetMode="External"/><Relationship Id="rId58" Type="http://schemas.openxmlformats.org/officeDocument/2006/relationships/hyperlink" Target="swordsearcher://bible/rev5.9-10" TargetMode="External"/><Relationship Id="rId74" Type="http://schemas.openxmlformats.org/officeDocument/2006/relationships/hyperlink" Target="swordsearcher://bible/acts17.26" TargetMode="External"/><Relationship Id="rId79" Type="http://schemas.openxmlformats.org/officeDocument/2006/relationships/hyperlink" Target="swordsearcher://bible/ps2.1-12" TargetMode="External"/><Relationship Id="rId102" Type="http://schemas.openxmlformats.org/officeDocument/2006/relationships/hyperlink" Target="swordsearcher://bible/1kings9.19-21" TargetMode="External"/><Relationship Id="rId123" Type="http://schemas.openxmlformats.org/officeDocument/2006/relationships/hyperlink" Target="swordsearcher://bible/lev23.6-8" TargetMode="External"/><Relationship Id="rId128" Type="http://schemas.openxmlformats.org/officeDocument/2006/relationships/hyperlink" Target="swordsearcher://bible/lev23.15-22" TargetMode="External"/><Relationship Id="rId144" Type="http://schemas.openxmlformats.org/officeDocument/2006/relationships/hyperlink" Target="swordsearcher://bible/zech5.11" TargetMode="External"/><Relationship Id="rId149" Type="http://schemas.openxmlformats.org/officeDocument/2006/relationships/hyperlink" Target="swordsearcher://bible/gen10.9-10" TargetMode="External"/><Relationship Id="rId5" Type="http://schemas.openxmlformats.org/officeDocument/2006/relationships/footnotes" Target="footnotes.xml"/><Relationship Id="rId90" Type="http://schemas.openxmlformats.org/officeDocument/2006/relationships/hyperlink" Target="swordsearcher://bible/gen12" TargetMode="External"/><Relationship Id="rId95" Type="http://schemas.openxmlformats.org/officeDocument/2006/relationships/hyperlink" Target="swordsearcher://bible/jer22.24-30" TargetMode="External"/><Relationship Id="rId160" Type="http://schemas.openxmlformats.org/officeDocument/2006/relationships/hyperlink" Target="swordsearcher://bible/rom1.19-20" TargetMode="External"/><Relationship Id="rId165" Type="http://schemas.openxmlformats.org/officeDocument/2006/relationships/header" Target="header2.xml"/><Relationship Id="rId22" Type="http://schemas.openxmlformats.org/officeDocument/2006/relationships/hyperlink" Target="swordsearcher://bible/rev21.23" TargetMode="External"/><Relationship Id="rId27" Type="http://schemas.openxmlformats.org/officeDocument/2006/relationships/hyperlink" Target="swordsearcher://bible/gen2.12" TargetMode="External"/><Relationship Id="rId43" Type="http://schemas.openxmlformats.org/officeDocument/2006/relationships/hyperlink" Target="swordsearcher://bible/gen3.18" TargetMode="External"/><Relationship Id="rId48" Type="http://schemas.openxmlformats.org/officeDocument/2006/relationships/hyperlink" Target="swordsearcher://bible/rev21.27" TargetMode="External"/><Relationship Id="rId64" Type="http://schemas.openxmlformats.org/officeDocument/2006/relationships/hyperlink" Target="swordsearcher://bible/acts17.26" TargetMode="External"/><Relationship Id="rId69" Type="http://schemas.openxmlformats.org/officeDocument/2006/relationships/hyperlink" Target="swordsearcher://bible/gen9.25" TargetMode="External"/><Relationship Id="rId113" Type="http://schemas.openxmlformats.org/officeDocument/2006/relationships/hyperlink" Target="swordsearcher://bible/gen11.3" TargetMode="External"/><Relationship Id="rId118" Type="http://schemas.openxmlformats.org/officeDocument/2006/relationships/hyperlink" Target="swordsearcher://bible/gen4.16" TargetMode="External"/><Relationship Id="rId134" Type="http://schemas.openxmlformats.org/officeDocument/2006/relationships/hyperlink" Target="swordsearcher://bible/1thes4.12-18" TargetMode="External"/><Relationship Id="rId139" Type="http://schemas.openxmlformats.org/officeDocument/2006/relationships/hyperlink" Target="swordsearcher://bible/gen11.2" TargetMode="External"/><Relationship Id="rId80" Type="http://schemas.openxmlformats.org/officeDocument/2006/relationships/hyperlink" Target="swordsearcher://bible/acts4.24-27" TargetMode="External"/><Relationship Id="rId85" Type="http://schemas.openxmlformats.org/officeDocument/2006/relationships/hyperlink" Target="swordsearcher://bible/gen9.1-6" TargetMode="External"/><Relationship Id="rId150" Type="http://schemas.openxmlformats.org/officeDocument/2006/relationships/hyperlink" Target="swordsearcher://bible/gen6:4" TargetMode="External"/><Relationship Id="rId155" Type="http://schemas.openxmlformats.org/officeDocument/2006/relationships/hyperlink" Target="swordsearcher://bible/gen11.5-9" TargetMode="External"/><Relationship Id="rId171" Type="http://schemas.openxmlformats.org/officeDocument/2006/relationships/theme" Target="theme/theme1.xml"/><Relationship Id="rId12" Type="http://schemas.openxmlformats.org/officeDocument/2006/relationships/hyperlink" Target="swordsearcher://bible/jo17" TargetMode="External"/><Relationship Id="rId17" Type="http://schemas.openxmlformats.org/officeDocument/2006/relationships/hyperlink" Target="swordsearcher://bible/gen1.4" TargetMode="External"/><Relationship Id="rId33" Type="http://schemas.openxmlformats.org/officeDocument/2006/relationships/hyperlink" Target="swordsearcher://bible/gen3.8" TargetMode="External"/><Relationship Id="rId38" Type="http://schemas.openxmlformats.org/officeDocument/2006/relationships/hyperlink" Target="swordsearcher://bible/rev21.4" TargetMode="External"/><Relationship Id="rId59" Type="http://schemas.openxmlformats.org/officeDocument/2006/relationships/hyperlink" Target="swordsearcher://bible/1tim2.14" TargetMode="External"/><Relationship Id="rId103" Type="http://schemas.openxmlformats.org/officeDocument/2006/relationships/hyperlink" Target="swordsearcher://bible/jer16.15-16" TargetMode="External"/><Relationship Id="rId108" Type="http://schemas.openxmlformats.org/officeDocument/2006/relationships/hyperlink" Target="swordsearcher://bible/gen3.23-24" TargetMode="External"/><Relationship Id="rId124" Type="http://schemas.openxmlformats.org/officeDocument/2006/relationships/hyperlink" Target="swordsearcher://bible/ex12.1-20" TargetMode="External"/><Relationship Id="rId129" Type="http://schemas.openxmlformats.org/officeDocument/2006/relationships/hyperlink" Target="swordsearcher://bible/jo20" TargetMode="External"/><Relationship Id="rId54" Type="http://schemas.openxmlformats.org/officeDocument/2006/relationships/hyperlink" Target="swordsearcher://bible/rev22.14" TargetMode="External"/><Relationship Id="rId70" Type="http://schemas.openxmlformats.org/officeDocument/2006/relationships/hyperlink" Target="swordsearcher://bible/gen9.27" TargetMode="External"/><Relationship Id="rId75" Type="http://schemas.openxmlformats.org/officeDocument/2006/relationships/hyperlink" Target="swordsearcher://bible/ex1.5" TargetMode="External"/><Relationship Id="rId91" Type="http://schemas.openxmlformats.org/officeDocument/2006/relationships/hyperlink" Target="swordsearcher://bible/gen15" TargetMode="External"/><Relationship Id="rId96" Type="http://schemas.openxmlformats.org/officeDocument/2006/relationships/hyperlink" Target="swordsearcher://bible/hag2.20-23" TargetMode="External"/><Relationship Id="rId140" Type="http://schemas.openxmlformats.org/officeDocument/2006/relationships/hyperlink" Target="swordsearcher://bible/gen14.1" TargetMode="External"/><Relationship Id="rId145" Type="http://schemas.openxmlformats.org/officeDocument/2006/relationships/hyperlink" Target="swordsearcher://bible/gen11.3-4" TargetMode="External"/><Relationship Id="rId161" Type="http://schemas.openxmlformats.org/officeDocument/2006/relationships/hyperlink" Target="swordsearcher://bible/rom1.21-25"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revelation19" TargetMode="External"/><Relationship Id="rId23" Type="http://schemas.openxmlformats.org/officeDocument/2006/relationships/hyperlink" Target="swordsearcher://bible/gen2.8-9" TargetMode="External"/><Relationship Id="rId28" Type="http://schemas.openxmlformats.org/officeDocument/2006/relationships/hyperlink" Target="swordsearcher://bible/rev21.21" TargetMode="External"/><Relationship Id="rId36" Type="http://schemas.openxmlformats.org/officeDocument/2006/relationships/hyperlink" Target="swordsearcher://bible/rev22.3" TargetMode="External"/><Relationship Id="rId49" Type="http://schemas.openxmlformats.org/officeDocument/2006/relationships/hyperlink" Target="swordsearcher://bible/gen3.21" TargetMode="External"/><Relationship Id="rId57" Type="http://schemas.openxmlformats.org/officeDocument/2006/relationships/hyperlink" Target="swordsearcher://bible/gen3.15" TargetMode="External"/><Relationship Id="rId106" Type="http://schemas.openxmlformats.org/officeDocument/2006/relationships/hyperlink" Target="swordsearcher://bible/1tim2.14" TargetMode="External"/><Relationship Id="rId114" Type="http://schemas.openxmlformats.org/officeDocument/2006/relationships/hyperlink" Target="swordsearcher://bible/gen4.7-10" TargetMode="External"/><Relationship Id="rId119" Type="http://schemas.openxmlformats.org/officeDocument/2006/relationships/hyperlink" Target="swordsearcher://bible/gen11.8" TargetMode="External"/><Relationship Id="rId127" Type="http://schemas.openxmlformats.org/officeDocument/2006/relationships/hyperlink" Target="swordsearcher://bible/1cor15.23" TargetMode="External"/><Relationship Id="rId10" Type="http://schemas.openxmlformats.org/officeDocument/2006/relationships/hyperlink" Target="swordsearcher://bible/zephaniah3.6-9" TargetMode="External"/><Relationship Id="rId31" Type="http://schemas.openxmlformats.org/officeDocument/2006/relationships/hyperlink" Target="swordsearcher://bible/gen2.12" TargetMode="External"/><Relationship Id="rId44" Type="http://schemas.openxmlformats.org/officeDocument/2006/relationships/hyperlink" Target="swordsearcher://bible/rev22.2" TargetMode="External"/><Relationship Id="rId52" Type="http://schemas.openxmlformats.org/officeDocument/2006/relationships/hyperlink" Target="swordsearcher://bible/rev20.10" TargetMode="External"/><Relationship Id="rId60" Type="http://schemas.openxmlformats.org/officeDocument/2006/relationships/hyperlink" Target="swordsearcher://bible/gen2.16-17" TargetMode="External"/><Relationship Id="rId65" Type="http://schemas.openxmlformats.org/officeDocument/2006/relationships/hyperlink" Target="swordsearcher://bible/rev17" TargetMode="External"/><Relationship Id="rId73" Type="http://schemas.openxmlformats.org/officeDocument/2006/relationships/image" Target="media/image2.jpg"/><Relationship Id="rId78" Type="http://schemas.openxmlformats.org/officeDocument/2006/relationships/hyperlink" Target="swordsearcher://bible/rev13.8" TargetMode="External"/><Relationship Id="rId81" Type="http://schemas.openxmlformats.org/officeDocument/2006/relationships/hyperlink" Target="swordsearcher://bible/acts13.29-33" TargetMode="External"/><Relationship Id="rId86" Type="http://schemas.openxmlformats.org/officeDocument/2006/relationships/hyperlink" Target="swordsearcher://bible/gen9.1" TargetMode="External"/><Relationship Id="rId94" Type="http://schemas.openxmlformats.org/officeDocument/2006/relationships/hyperlink" Target="swordsearcher://bible/isa11" TargetMode="External"/><Relationship Id="rId99" Type="http://schemas.openxmlformats.org/officeDocument/2006/relationships/hyperlink" Target="swordsearcher://bible/joshua9.4-14" TargetMode="External"/><Relationship Id="rId101" Type="http://schemas.openxmlformats.org/officeDocument/2006/relationships/hyperlink" Target="swordsearcher://bible/judges1:28-35" TargetMode="External"/><Relationship Id="rId122" Type="http://schemas.openxmlformats.org/officeDocument/2006/relationships/hyperlink" Target="swordsearcher://bible/1cor5.7-8" TargetMode="External"/><Relationship Id="rId130" Type="http://schemas.openxmlformats.org/officeDocument/2006/relationships/hyperlink" Target="swordsearcher://bible/acts2" TargetMode="External"/><Relationship Id="rId135" Type="http://schemas.openxmlformats.org/officeDocument/2006/relationships/hyperlink" Target="swordsearcher://bible/1cor15.50-58" TargetMode="External"/><Relationship Id="rId143" Type="http://schemas.openxmlformats.org/officeDocument/2006/relationships/hyperlink" Target="swordsearcher://bible/dan1.2" TargetMode="External"/><Relationship Id="rId148" Type="http://schemas.openxmlformats.org/officeDocument/2006/relationships/hyperlink" Target="swordsearcher://bible/jeremiah%2016.9-21" TargetMode="External"/><Relationship Id="rId151" Type="http://schemas.openxmlformats.org/officeDocument/2006/relationships/hyperlink" Target="swordsearcher://bible/ps115.16" TargetMode="External"/><Relationship Id="rId156" Type="http://schemas.openxmlformats.org/officeDocument/2006/relationships/hyperlink" Target="swordsearcher://bible/jos24.1-2" TargetMode="External"/><Relationship Id="rId164" Type="http://schemas.openxmlformats.org/officeDocument/2006/relationships/header" Target="header1.xml"/><Relationship Id="rId16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swordsearcher://bible/rev19-20" TargetMode="External"/><Relationship Id="rId13" Type="http://schemas.openxmlformats.org/officeDocument/2006/relationships/hyperlink" Target="swordsearcher://bible/psalm40.7" TargetMode="External"/><Relationship Id="rId18" Type="http://schemas.openxmlformats.org/officeDocument/2006/relationships/hyperlink" Target="swordsearcher://bible/rev21.25" TargetMode="External"/><Relationship Id="rId39" Type="http://schemas.openxmlformats.org/officeDocument/2006/relationships/hyperlink" Target="swordsearcher://bible/gen3.18" TargetMode="External"/><Relationship Id="rId109" Type="http://schemas.openxmlformats.org/officeDocument/2006/relationships/hyperlink" Target="swordsearcher://bible/gen11.8" TargetMode="External"/><Relationship Id="rId34" Type="http://schemas.openxmlformats.org/officeDocument/2006/relationships/hyperlink" Target="swordsearcher://bible/rev21.3" TargetMode="External"/><Relationship Id="rId50" Type="http://schemas.openxmlformats.org/officeDocument/2006/relationships/hyperlink" Target="swordsearcher://bible/rev19.14" TargetMode="External"/><Relationship Id="rId55" Type="http://schemas.openxmlformats.org/officeDocument/2006/relationships/hyperlink" Target="swordsearcher://bible/gen3.23" TargetMode="External"/><Relationship Id="rId76" Type="http://schemas.openxmlformats.org/officeDocument/2006/relationships/hyperlink" Target="swordsearcher://bible/de32.8" TargetMode="External"/><Relationship Id="rId97" Type="http://schemas.openxmlformats.org/officeDocument/2006/relationships/hyperlink" Target="swordsearcher://bible/zech6.12" TargetMode="External"/><Relationship Id="rId104" Type="http://schemas.openxmlformats.org/officeDocument/2006/relationships/hyperlink" Target="swordsearcher://bible/gen3.6" TargetMode="External"/><Relationship Id="rId120" Type="http://schemas.openxmlformats.org/officeDocument/2006/relationships/hyperlink" Target="swordsearcher://bible/lev23.1-5" TargetMode="External"/><Relationship Id="rId125" Type="http://schemas.openxmlformats.org/officeDocument/2006/relationships/hyperlink" Target="swordsearcher://bible/1cor5.8" TargetMode="External"/><Relationship Id="rId141" Type="http://schemas.openxmlformats.org/officeDocument/2006/relationships/hyperlink" Target="swordsearcher://bible/gen14.9" TargetMode="External"/><Relationship Id="rId146" Type="http://schemas.openxmlformats.org/officeDocument/2006/relationships/hyperlink" Target="swordsearcher://bible/gen9.1-6" TargetMode="External"/><Relationship Id="rId167" Type="http://schemas.openxmlformats.org/officeDocument/2006/relationships/footer" Target="footer2.xml"/><Relationship Id="rId7" Type="http://schemas.openxmlformats.org/officeDocument/2006/relationships/hyperlink" Target="swordsearcher://bible/isa45:18" TargetMode="External"/><Relationship Id="rId71" Type="http://schemas.openxmlformats.org/officeDocument/2006/relationships/hyperlink" Target="swordsearcher://bible/deut32.8" TargetMode="External"/><Relationship Id="rId92" Type="http://schemas.openxmlformats.org/officeDocument/2006/relationships/hyperlink" Target="swordsearcher://bible/gen17" TargetMode="External"/><Relationship Id="rId162" Type="http://schemas.openxmlformats.org/officeDocument/2006/relationships/hyperlink" Target="swordsearcher://bible/rom1.26-27" TargetMode="External"/><Relationship Id="rId2" Type="http://schemas.openxmlformats.org/officeDocument/2006/relationships/styles" Target="styles.xml"/><Relationship Id="rId29" Type="http://schemas.openxmlformats.org/officeDocument/2006/relationships/hyperlink" Target="swordsearcher://bible/gen2.9" TargetMode="External"/><Relationship Id="rId24" Type="http://schemas.openxmlformats.org/officeDocument/2006/relationships/hyperlink" Target="swordsearcher://bible/rev21.2" TargetMode="External"/><Relationship Id="rId40" Type="http://schemas.openxmlformats.org/officeDocument/2006/relationships/hyperlink" Target="swordsearcher://bible/rev21.4" TargetMode="External"/><Relationship Id="rId45" Type="http://schemas.openxmlformats.org/officeDocument/2006/relationships/hyperlink" Target="swordsearcher://bible/gen3.19" TargetMode="External"/><Relationship Id="rId66" Type="http://schemas.openxmlformats.org/officeDocument/2006/relationships/hyperlink" Target="swordsearcher://bible/rev18" TargetMode="External"/><Relationship Id="rId87" Type="http://schemas.openxmlformats.org/officeDocument/2006/relationships/hyperlink" Target="swordsearcher://bible/gen9.26" TargetMode="External"/><Relationship Id="rId110" Type="http://schemas.openxmlformats.org/officeDocument/2006/relationships/hyperlink" Target="swordsearcher://bible/gen4.7-10" TargetMode="External"/><Relationship Id="rId115" Type="http://schemas.openxmlformats.org/officeDocument/2006/relationships/hyperlink" Target="swordsearcher://bible/gen11.4" TargetMode="External"/><Relationship Id="rId131" Type="http://schemas.openxmlformats.org/officeDocument/2006/relationships/hyperlink" Target="swordsearcher://bible/jo4.28-42" TargetMode="External"/><Relationship Id="rId136" Type="http://schemas.openxmlformats.org/officeDocument/2006/relationships/hyperlink" Target="swordsearcher://bible/jo4.31-38" TargetMode="External"/><Relationship Id="rId157" Type="http://schemas.openxmlformats.org/officeDocument/2006/relationships/hyperlink" Target="swordsearcher://bible/rom1.15-16" TargetMode="External"/><Relationship Id="rId61" Type="http://schemas.openxmlformats.org/officeDocument/2006/relationships/hyperlink" Target="swordsearcher://bible/gen%203:15" TargetMode="External"/><Relationship Id="rId82" Type="http://schemas.openxmlformats.org/officeDocument/2006/relationships/hyperlink" Target="swordsearcher://bible/Hebrews1.4-5" TargetMode="External"/><Relationship Id="rId152" Type="http://schemas.openxmlformats.org/officeDocument/2006/relationships/hyperlink" Target="swordsearcher://bible/ge12.2" TargetMode="External"/><Relationship Id="rId19" Type="http://schemas.openxmlformats.org/officeDocument/2006/relationships/hyperlink" Target="swordsearcher://bible/gen1.10" TargetMode="External"/><Relationship Id="rId14" Type="http://schemas.openxmlformats.org/officeDocument/2006/relationships/hyperlink" Target="swordsearcher://bible/heb10.7" TargetMode="External"/><Relationship Id="rId30" Type="http://schemas.openxmlformats.org/officeDocument/2006/relationships/hyperlink" Target="swordsearcher://bible/rev22.2" TargetMode="External"/><Relationship Id="rId35" Type="http://schemas.openxmlformats.org/officeDocument/2006/relationships/hyperlink" Target="swordsearcher://bible/gen3.17" TargetMode="External"/><Relationship Id="rId56" Type="http://schemas.openxmlformats.org/officeDocument/2006/relationships/hyperlink" Target="swordsearcher://bible/rev22.14" TargetMode="External"/><Relationship Id="rId77" Type="http://schemas.openxmlformats.org/officeDocument/2006/relationships/hyperlink" Target="swordsearcher://bible/ezek5.5" TargetMode="External"/><Relationship Id="rId100" Type="http://schemas.openxmlformats.org/officeDocument/2006/relationships/hyperlink" Target="swordsearcher://bible/joshua9.19-27" TargetMode="External"/><Relationship Id="rId105" Type="http://schemas.openxmlformats.org/officeDocument/2006/relationships/hyperlink" Target="swordsearcher://bible/gen11.3" TargetMode="External"/><Relationship Id="rId126" Type="http://schemas.openxmlformats.org/officeDocument/2006/relationships/hyperlink" Target="swordsearcher://bible/lev23.9-14" TargetMode="External"/><Relationship Id="rId147" Type="http://schemas.openxmlformats.org/officeDocument/2006/relationships/hyperlink" Target="swordsearcher://bible/ps95.1-11" TargetMode="External"/><Relationship Id="rId16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swordsearcher://bible/gen3.15" TargetMode="External"/><Relationship Id="rId72" Type="http://schemas.openxmlformats.org/officeDocument/2006/relationships/hyperlink" Target="swordsearcher://bible/exodus1.5" TargetMode="External"/><Relationship Id="rId93" Type="http://schemas.openxmlformats.org/officeDocument/2006/relationships/hyperlink" Target="swordsearcher://bible/2sam7" TargetMode="External"/><Relationship Id="rId98" Type="http://schemas.openxmlformats.org/officeDocument/2006/relationships/hyperlink" Target="swordsearcher://bible/joshua9.1-3" TargetMode="External"/><Relationship Id="rId121" Type="http://schemas.openxmlformats.org/officeDocument/2006/relationships/hyperlink" Target="swordsearcher://bible/ex12.1-5" TargetMode="External"/><Relationship Id="rId142" Type="http://schemas.openxmlformats.org/officeDocument/2006/relationships/hyperlink" Target="swordsearcher://bible/isa11.11" TargetMode="External"/><Relationship Id="rId163" Type="http://schemas.openxmlformats.org/officeDocument/2006/relationships/hyperlink" Target="swordsearcher://bible/rom1.28-32" TargetMode="External"/><Relationship Id="rId3" Type="http://schemas.openxmlformats.org/officeDocument/2006/relationships/settings" Target="settings.xml"/><Relationship Id="rId25" Type="http://schemas.openxmlformats.org/officeDocument/2006/relationships/hyperlink" Target="swordsearcher://bible/gen2.10" TargetMode="External"/><Relationship Id="rId46" Type="http://schemas.openxmlformats.org/officeDocument/2006/relationships/hyperlink" Target="swordsearcher://bible/rev21.4" TargetMode="External"/><Relationship Id="rId67" Type="http://schemas.openxmlformats.org/officeDocument/2006/relationships/hyperlink" Target="swordsearcher://bible/gen9:1" TargetMode="External"/><Relationship Id="rId116" Type="http://schemas.openxmlformats.org/officeDocument/2006/relationships/hyperlink" Target="swordsearcher://bible/gen4.17" TargetMode="External"/><Relationship Id="rId137" Type="http://schemas.openxmlformats.org/officeDocument/2006/relationships/hyperlink" Target="swordsearcher://bible/gen11.1-9" TargetMode="External"/><Relationship Id="rId158" Type="http://schemas.openxmlformats.org/officeDocument/2006/relationships/hyperlink" Target="swordsearcher://bible/rom1.17" TargetMode="External"/><Relationship Id="rId20" Type="http://schemas.openxmlformats.org/officeDocument/2006/relationships/hyperlink" Target="swordsearcher://bible/rev21.1" TargetMode="External"/><Relationship Id="rId41" Type="http://schemas.openxmlformats.org/officeDocument/2006/relationships/hyperlink" Target="swordsearcher://bible/gen3.19" TargetMode="External"/><Relationship Id="rId62" Type="http://schemas.openxmlformats.org/officeDocument/2006/relationships/hyperlink" Target="swordsearcher://bible/gen4.16-17" TargetMode="External"/><Relationship Id="rId83" Type="http://schemas.openxmlformats.org/officeDocument/2006/relationships/hyperlink" Target="swordsearcher://bible/Hebrews5.4-5" TargetMode="External"/><Relationship Id="rId88" Type="http://schemas.openxmlformats.org/officeDocument/2006/relationships/hyperlink" Target="swordsearcher://bible/gen9.25" TargetMode="External"/><Relationship Id="rId111" Type="http://schemas.openxmlformats.org/officeDocument/2006/relationships/hyperlink" Target="swordsearcher://bible/gen11.8" TargetMode="External"/><Relationship Id="rId132" Type="http://schemas.openxmlformats.org/officeDocument/2006/relationships/hyperlink" Target="swordsearcher://bible/lev23.23-25" TargetMode="External"/><Relationship Id="rId153" Type="http://schemas.openxmlformats.org/officeDocument/2006/relationships/hyperlink" Target="swordsearcher://bible/ne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cp:lastPrinted>2023-08-01T22:40:00Z</cp:lastPrinted>
  <dcterms:created xsi:type="dcterms:W3CDTF">2023-08-01T00:19:00Z</dcterms:created>
  <dcterms:modified xsi:type="dcterms:W3CDTF">2023-08-01T22:49:00Z</dcterms:modified>
</cp:coreProperties>
</file>